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2" w:type="dxa"/>
        <w:jc w:val="center"/>
        <w:tblInd w:w="648" w:type="dxa"/>
        <w:tblLayout w:type="fixed"/>
        <w:tblCellMar>
          <w:top w:w="14" w:type="dxa"/>
          <w:left w:w="86" w:type="dxa"/>
          <w:bottom w:w="14" w:type="dxa"/>
          <w:right w:w="86" w:type="dxa"/>
        </w:tblCellMar>
        <w:tblLook w:val="0000" w:firstRow="0" w:lastRow="0" w:firstColumn="0" w:lastColumn="0" w:noHBand="0" w:noVBand="0"/>
      </w:tblPr>
      <w:tblGrid>
        <w:gridCol w:w="72"/>
        <w:gridCol w:w="1062"/>
        <w:gridCol w:w="45"/>
        <w:gridCol w:w="1080"/>
        <w:gridCol w:w="2430"/>
        <w:gridCol w:w="1080"/>
        <w:gridCol w:w="720"/>
        <w:gridCol w:w="2925"/>
        <w:gridCol w:w="18"/>
      </w:tblGrid>
      <w:tr w:rsidR="00E43BAB" w:rsidRPr="00692553" w:rsidTr="002F1A50">
        <w:trPr>
          <w:gridBefore w:val="1"/>
          <w:wBefore w:w="72" w:type="dxa"/>
          <w:trHeight w:val="576"/>
          <w:jc w:val="center"/>
        </w:trPr>
        <w:tc>
          <w:tcPr>
            <w:tcW w:w="9360" w:type="dxa"/>
            <w:gridSpan w:val="8"/>
            <w:tcBorders>
              <w:top w:val="single" w:sz="6" w:space="0" w:color="808080" w:themeColor="background1" w:themeShade="80"/>
            </w:tcBorders>
            <w:shd w:val="clear" w:color="auto" w:fill="auto"/>
            <w:tcMar>
              <w:left w:w="0" w:type="dxa"/>
            </w:tcMar>
            <w:vAlign w:val="center"/>
          </w:tcPr>
          <w:p w:rsidR="000C65B1" w:rsidRPr="004D05D1" w:rsidRDefault="00E1169B" w:rsidP="00224ECD">
            <w:pPr>
              <w:pStyle w:val="Heading1"/>
              <w:spacing w:line="276" w:lineRule="auto"/>
              <w:jc w:val="center"/>
            </w:pPr>
            <w:r>
              <w:t>SHRM</w:t>
            </w:r>
            <w:r w:rsidR="004D05D1">
              <w:t xml:space="preserve"> Oregon </w:t>
            </w:r>
            <w:r w:rsidR="004D05D1" w:rsidRPr="004D05D1">
              <w:t>State</w:t>
            </w:r>
            <w:r w:rsidR="004D05D1">
              <w:t xml:space="preserve"> </w:t>
            </w:r>
            <w:r w:rsidR="0012092B" w:rsidRPr="004D05D1">
              <w:t xml:space="preserve">Council </w:t>
            </w:r>
            <w:r w:rsidR="00E43BAB" w:rsidRPr="004D05D1">
              <w:t>Meeting</w:t>
            </w:r>
          </w:p>
          <w:p w:rsidR="00E43BAB" w:rsidRPr="003711CD" w:rsidRDefault="006D24AD" w:rsidP="005F01F3">
            <w:pPr>
              <w:pStyle w:val="Heading1"/>
              <w:spacing w:line="276" w:lineRule="auto"/>
              <w:jc w:val="center"/>
              <w:rPr>
                <w:sz w:val="32"/>
                <w:szCs w:val="32"/>
              </w:rPr>
            </w:pPr>
            <w:r>
              <w:rPr>
                <w:sz w:val="32"/>
                <w:szCs w:val="32"/>
              </w:rPr>
              <w:t>December</w:t>
            </w:r>
            <w:r w:rsidR="00E43563">
              <w:rPr>
                <w:sz w:val="32"/>
                <w:szCs w:val="32"/>
              </w:rPr>
              <w:t xml:space="preserve"> 2015</w:t>
            </w:r>
          </w:p>
        </w:tc>
      </w:tr>
      <w:tr w:rsidR="00E43BAB" w:rsidRPr="00692553" w:rsidTr="002F1A50">
        <w:trPr>
          <w:gridBefore w:val="1"/>
          <w:wBefore w:w="72" w:type="dxa"/>
          <w:trHeight w:val="274"/>
          <w:jc w:val="center"/>
        </w:trPr>
        <w:tc>
          <w:tcPr>
            <w:tcW w:w="2187" w:type="dxa"/>
            <w:gridSpan w:val="3"/>
            <w:shd w:val="clear" w:color="auto" w:fill="auto"/>
            <w:tcMar>
              <w:left w:w="0" w:type="dxa"/>
            </w:tcMar>
            <w:vAlign w:val="center"/>
          </w:tcPr>
          <w:p w:rsidR="00E43BAB" w:rsidRDefault="00926C40" w:rsidP="00FC0E44">
            <w:pPr>
              <w:pStyle w:val="Heading3"/>
              <w:spacing w:line="276" w:lineRule="auto"/>
            </w:pPr>
            <w:r>
              <w:t>minutes</w:t>
            </w:r>
          </w:p>
        </w:tc>
        <w:tc>
          <w:tcPr>
            <w:tcW w:w="2430" w:type="dxa"/>
            <w:shd w:val="clear" w:color="auto" w:fill="auto"/>
            <w:tcMar>
              <w:left w:w="0" w:type="dxa"/>
            </w:tcMar>
            <w:vAlign w:val="center"/>
          </w:tcPr>
          <w:p w:rsidR="00E43BAB" w:rsidRPr="00CE6342" w:rsidRDefault="005B2DEA" w:rsidP="00E43563">
            <w:pPr>
              <w:pStyle w:val="Heading4"/>
              <w:framePr w:hSpace="0" w:wrap="auto" w:vAnchor="margin" w:hAnchor="text" w:xAlign="left" w:yAlign="inline"/>
              <w:spacing w:line="276" w:lineRule="auto"/>
              <w:suppressOverlap w:val="0"/>
            </w:pPr>
            <w:r>
              <w:t>FRIDAY, December 4</w:t>
            </w:r>
            <w:r w:rsidR="00E43563">
              <w:t>,</w:t>
            </w:r>
            <w:r w:rsidR="004D05D1">
              <w:t xml:space="preserve"> 2015</w:t>
            </w:r>
          </w:p>
        </w:tc>
        <w:tc>
          <w:tcPr>
            <w:tcW w:w="1800" w:type="dxa"/>
            <w:gridSpan w:val="2"/>
            <w:shd w:val="clear" w:color="auto" w:fill="auto"/>
            <w:tcMar>
              <w:left w:w="0" w:type="dxa"/>
            </w:tcMar>
            <w:vAlign w:val="center"/>
          </w:tcPr>
          <w:p w:rsidR="00A9087E" w:rsidRPr="00A9087E" w:rsidRDefault="00B07EC5" w:rsidP="00797364">
            <w:pPr>
              <w:pStyle w:val="Heading4"/>
              <w:framePr w:hSpace="0" w:wrap="auto" w:vAnchor="margin" w:hAnchor="text" w:xAlign="left" w:yAlign="inline"/>
              <w:spacing w:line="276" w:lineRule="auto"/>
              <w:suppressOverlap w:val="0"/>
            </w:pPr>
            <w:r>
              <w:t>10 AM</w:t>
            </w:r>
            <w:r w:rsidR="00F67FA8">
              <w:t xml:space="preserve"> to </w:t>
            </w:r>
            <w:r w:rsidR="005B2DEA">
              <w:t>1 p.m.</w:t>
            </w:r>
          </w:p>
        </w:tc>
        <w:tc>
          <w:tcPr>
            <w:tcW w:w="2943" w:type="dxa"/>
            <w:gridSpan w:val="2"/>
            <w:shd w:val="clear" w:color="auto" w:fill="auto"/>
            <w:tcMar>
              <w:left w:w="0" w:type="dxa"/>
            </w:tcMar>
            <w:vAlign w:val="center"/>
          </w:tcPr>
          <w:p w:rsidR="002E5B7D" w:rsidRPr="00870E34" w:rsidRDefault="005B2DEA" w:rsidP="00E43563">
            <w:pPr>
              <w:pStyle w:val="Heading4"/>
              <w:framePr w:hSpace="0" w:wrap="auto" w:vAnchor="margin" w:hAnchor="text" w:xAlign="left" w:yAlign="inline"/>
              <w:spacing w:line="276" w:lineRule="auto"/>
              <w:suppressOverlap w:val="0"/>
            </w:pPr>
            <w:r>
              <w:t>eugene</w:t>
            </w:r>
            <w:r w:rsidR="004D05D1">
              <w:t>, oregon</w:t>
            </w:r>
            <w:r w:rsidR="0066734D" w:rsidRPr="0066734D">
              <w:t xml:space="preserve"> </w:t>
            </w:r>
          </w:p>
        </w:tc>
      </w:tr>
      <w:tr w:rsidR="00E43BAB" w:rsidRPr="00692553" w:rsidTr="005B2DEA">
        <w:trPr>
          <w:gridAfter w:val="1"/>
          <w:wAfter w:w="18" w:type="dxa"/>
          <w:trHeight w:val="229"/>
          <w:jc w:val="center"/>
        </w:trPr>
        <w:tc>
          <w:tcPr>
            <w:tcW w:w="9414" w:type="dxa"/>
            <w:gridSpan w:val="8"/>
            <w:shd w:val="clear" w:color="auto" w:fill="auto"/>
            <w:tcMar>
              <w:left w:w="0" w:type="dxa"/>
            </w:tcMar>
            <w:vAlign w:val="center"/>
          </w:tcPr>
          <w:p w:rsidR="00E43BAB" w:rsidRPr="00EA2581" w:rsidRDefault="00E43BAB" w:rsidP="00FC0E44">
            <w:pPr>
              <w:spacing w:line="276" w:lineRule="auto"/>
            </w:pPr>
          </w:p>
        </w:tc>
      </w:tr>
      <w:tr w:rsidR="0085168B" w:rsidRPr="00692553" w:rsidTr="005B2DEA">
        <w:trPr>
          <w:gridAfter w:val="1"/>
          <w:wAfter w:w="18" w:type="dxa"/>
          <w:trHeight w:val="360"/>
          <w:jc w:val="center"/>
        </w:trPr>
        <w:tc>
          <w:tcPr>
            <w:tcW w:w="1179" w:type="dxa"/>
            <w:gridSpan w:val="3"/>
            <w:tcBorders>
              <w:top w:val="single" w:sz="12" w:space="0" w:color="999999"/>
              <w:left w:val="single" w:sz="4" w:space="0" w:color="C0C0C0"/>
              <w:bottom w:val="single" w:sz="4" w:space="0" w:color="C0C0C0"/>
              <w:right w:val="single" w:sz="4" w:space="0" w:color="C0C0C0"/>
            </w:tcBorders>
            <w:shd w:val="clear" w:color="auto" w:fill="F3F3F3"/>
            <w:vAlign w:val="center"/>
          </w:tcPr>
          <w:p w:rsidR="0085168B" w:rsidRPr="00692553" w:rsidRDefault="00E60E43" w:rsidP="00FC0E44">
            <w:pPr>
              <w:pStyle w:val="AllCapsHeading"/>
              <w:spacing w:line="276" w:lineRule="auto"/>
            </w:pPr>
            <w:r>
              <w:t>Meeting called by</w:t>
            </w:r>
          </w:p>
        </w:tc>
        <w:tc>
          <w:tcPr>
            <w:tcW w:w="8235" w:type="dxa"/>
            <w:gridSpan w:val="5"/>
            <w:tcBorders>
              <w:top w:val="single" w:sz="12" w:space="0" w:color="999999"/>
              <w:left w:val="single" w:sz="4" w:space="0" w:color="C0C0C0"/>
              <w:bottom w:val="single" w:sz="4" w:space="0" w:color="C0C0C0"/>
              <w:right w:val="single" w:sz="4" w:space="0" w:color="C0C0C0"/>
            </w:tcBorders>
            <w:shd w:val="clear" w:color="auto" w:fill="auto"/>
            <w:vAlign w:val="center"/>
          </w:tcPr>
          <w:p w:rsidR="0085168B" w:rsidRPr="00692553" w:rsidRDefault="00D3144C" w:rsidP="00FC0E44">
            <w:pPr>
              <w:spacing w:line="276" w:lineRule="auto"/>
            </w:pPr>
            <w:r>
              <w:t>Melissa Vigil</w:t>
            </w:r>
            <w:r w:rsidR="00504CE6">
              <w:t xml:space="preserve">, </w:t>
            </w:r>
            <w:r w:rsidR="00E05222">
              <w:t xml:space="preserve">SPHR, </w:t>
            </w:r>
            <w:r w:rsidR="00504CE6">
              <w:t>State Council Director</w:t>
            </w:r>
          </w:p>
        </w:tc>
      </w:tr>
      <w:tr w:rsidR="0085168B" w:rsidRPr="00692553" w:rsidTr="005B2DEA">
        <w:trPr>
          <w:gridAfter w:val="1"/>
          <w:wAfter w:w="18" w:type="dxa"/>
          <w:trHeight w:val="360"/>
          <w:jc w:val="center"/>
        </w:trPr>
        <w:tc>
          <w:tcPr>
            <w:tcW w:w="1179" w:type="dxa"/>
            <w:gridSpan w:val="3"/>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E60E43" w:rsidP="00FC0E44">
            <w:pPr>
              <w:pStyle w:val="AllCapsHeading"/>
              <w:spacing w:line="276" w:lineRule="auto"/>
            </w:pPr>
            <w:r>
              <w:t>Type of meeting</w:t>
            </w:r>
          </w:p>
        </w:tc>
        <w:tc>
          <w:tcPr>
            <w:tcW w:w="8235"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E1169B" w:rsidP="005F268C">
            <w:pPr>
              <w:spacing w:line="276" w:lineRule="auto"/>
            </w:pPr>
            <w:r>
              <w:t xml:space="preserve">SHRM </w:t>
            </w:r>
            <w:r w:rsidR="00D3144C">
              <w:t xml:space="preserve">Oregon </w:t>
            </w:r>
            <w:r w:rsidR="00DA0AE9">
              <w:t xml:space="preserve">State Council </w:t>
            </w:r>
            <w:r w:rsidR="005F268C" w:rsidRPr="003B56C2">
              <w:t>Bi-Monthly</w:t>
            </w:r>
            <w:r w:rsidR="005F268C">
              <w:t xml:space="preserve"> </w:t>
            </w:r>
            <w:r w:rsidR="00DA0AE9">
              <w:t>Meeting</w:t>
            </w:r>
          </w:p>
        </w:tc>
      </w:tr>
      <w:tr w:rsidR="0085168B" w:rsidRPr="00692553" w:rsidTr="005B2DEA">
        <w:trPr>
          <w:gridAfter w:val="1"/>
          <w:wAfter w:w="18" w:type="dxa"/>
          <w:trHeight w:val="360"/>
          <w:jc w:val="center"/>
        </w:trPr>
        <w:tc>
          <w:tcPr>
            <w:tcW w:w="1179" w:type="dxa"/>
            <w:gridSpan w:val="3"/>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E60E43" w:rsidP="00FC0E44">
            <w:pPr>
              <w:pStyle w:val="AllCapsHeading"/>
              <w:spacing w:line="276" w:lineRule="auto"/>
            </w:pPr>
            <w:r>
              <w:t>Facilitator</w:t>
            </w:r>
          </w:p>
        </w:tc>
        <w:tc>
          <w:tcPr>
            <w:tcW w:w="8235"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D3144C" w:rsidP="00FC0E44">
            <w:pPr>
              <w:spacing w:line="276" w:lineRule="auto"/>
            </w:pPr>
            <w:r>
              <w:t>Melissa Vigil</w:t>
            </w:r>
            <w:r w:rsidR="003F0169">
              <w:t xml:space="preserve">, </w:t>
            </w:r>
            <w:r w:rsidR="00E05222">
              <w:t xml:space="preserve">SPHR, </w:t>
            </w:r>
            <w:r w:rsidR="003F0169">
              <w:t>State Council Director</w:t>
            </w:r>
          </w:p>
        </w:tc>
      </w:tr>
      <w:tr w:rsidR="0085168B" w:rsidRPr="00692553" w:rsidTr="005B2DEA">
        <w:trPr>
          <w:gridAfter w:val="1"/>
          <w:wAfter w:w="18" w:type="dxa"/>
          <w:trHeight w:val="360"/>
          <w:jc w:val="center"/>
        </w:trPr>
        <w:tc>
          <w:tcPr>
            <w:tcW w:w="1179" w:type="dxa"/>
            <w:gridSpan w:val="3"/>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85168B" w:rsidP="00FC0E44">
            <w:pPr>
              <w:pStyle w:val="AllCapsHeading"/>
              <w:spacing w:line="276" w:lineRule="auto"/>
            </w:pPr>
            <w:r w:rsidRPr="00692553">
              <w:t>Note take</w:t>
            </w:r>
            <w:r w:rsidR="00E60E43">
              <w:t>r</w:t>
            </w:r>
          </w:p>
        </w:tc>
        <w:tc>
          <w:tcPr>
            <w:tcW w:w="8235"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5B2DEA" w:rsidP="00E43563">
            <w:pPr>
              <w:spacing w:line="276" w:lineRule="auto"/>
            </w:pPr>
            <w:r>
              <w:t>Jill Faughender, incoming State Council Secretary</w:t>
            </w:r>
          </w:p>
        </w:tc>
      </w:tr>
      <w:tr w:rsidR="0085168B" w:rsidRPr="00692553" w:rsidTr="005B2DEA">
        <w:trPr>
          <w:gridAfter w:val="1"/>
          <w:wAfter w:w="18" w:type="dxa"/>
          <w:trHeight w:val="360"/>
          <w:jc w:val="center"/>
        </w:trPr>
        <w:tc>
          <w:tcPr>
            <w:tcW w:w="1179" w:type="dxa"/>
            <w:gridSpan w:val="3"/>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E71DBA" w:rsidP="00FC0E44">
            <w:pPr>
              <w:pStyle w:val="AllCapsHeading"/>
              <w:spacing w:line="276" w:lineRule="auto"/>
            </w:pPr>
            <w:r>
              <w:t>Attendees</w:t>
            </w:r>
          </w:p>
        </w:tc>
        <w:tc>
          <w:tcPr>
            <w:tcW w:w="8235"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170B9F" w:rsidRPr="005106D2" w:rsidRDefault="00434E2B" w:rsidP="003B3CBF">
            <w:pPr>
              <w:spacing w:line="276" w:lineRule="auto"/>
            </w:pPr>
            <w:r>
              <w:rPr>
                <w:szCs w:val="16"/>
              </w:rPr>
              <w:t xml:space="preserve">In Person: </w:t>
            </w:r>
            <w:r w:rsidR="00664F7B" w:rsidRPr="00664F7B">
              <w:rPr>
                <w:szCs w:val="16"/>
              </w:rPr>
              <w:t>Melissa Vigil,</w:t>
            </w:r>
            <w:r w:rsidR="00E46166">
              <w:rPr>
                <w:szCs w:val="16"/>
              </w:rPr>
              <w:t xml:space="preserve"> Scott Cantu, Deborah Jeffries,</w:t>
            </w:r>
            <w:r w:rsidR="00664F7B" w:rsidRPr="00664F7B">
              <w:rPr>
                <w:szCs w:val="16"/>
              </w:rPr>
              <w:t xml:space="preserve"> Amber Shosh</w:t>
            </w:r>
            <w:r w:rsidR="000F0F74">
              <w:rPr>
                <w:szCs w:val="16"/>
              </w:rPr>
              <w:t xml:space="preserve">in, </w:t>
            </w:r>
            <w:r w:rsidR="00797364">
              <w:rPr>
                <w:szCs w:val="16"/>
              </w:rPr>
              <w:t>Jane Allen</w:t>
            </w:r>
            <w:r w:rsidR="00ED254B">
              <w:rPr>
                <w:szCs w:val="16"/>
              </w:rPr>
              <w:t xml:space="preserve">, </w:t>
            </w:r>
            <w:r w:rsidR="005B2DEA">
              <w:rPr>
                <w:szCs w:val="16"/>
              </w:rPr>
              <w:t>Shauneen Scott</w:t>
            </w:r>
            <w:r w:rsidR="00940E0D">
              <w:rPr>
                <w:szCs w:val="16"/>
              </w:rPr>
              <w:t xml:space="preserve">, </w:t>
            </w:r>
            <w:r w:rsidR="00E43563">
              <w:rPr>
                <w:szCs w:val="16"/>
              </w:rPr>
              <w:t>Jill Faughen</w:t>
            </w:r>
            <w:r w:rsidR="005B2DEA">
              <w:rPr>
                <w:szCs w:val="16"/>
              </w:rPr>
              <w:t xml:space="preserve">der, Allan Cabelly, Rick Howell, </w:t>
            </w:r>
            <w:r w:rsidR="00F514B6">
              <w:rPr>
                <w:szCs w:val="16"/>
              </w:rPr>
              <w:t>Kristen Sandfort,</w:t>
            </w:r>
            <w:r w:rsidR="005B2DEA" w:rsidRPr="005106D2">
              <w:t xml:space="preserve"> </w:t>
            </w:r>
            <w:r w:rsidR="005B2DEA">
              <w:t xml:space="preserve">Stacey Brown, Natalie Eggert </w:t>
            </w:r>
          </w:p>
          <w:p w:rsidR="00F142F0" w:rsidRPr="00692553" w:rsidRDefault="002D7408" w:rsidP="00797364">
            <w:pPr>
              <w:spacing w:line="276" w:lineRule="auto"/>
            </w:pPr>
            <w:r w:rsidRPr="005106D2">
              <w:t>By Phone</w:t>
            </w:r>
            <w:r w:rsidR="005B2DEA">
              <w:t>:  Tanya Haakinson, Sharon Borgardt, Karlina Christensen, Stephanie Miller</w:t>
            </w:r>
            <w:r w:rsidR="00797364">
              <w:t xml:space="preserve"> and Laura Fisher</w:t>
            </w:r>
            <w:r w:rsidR="005B2DEA">
              <w:t>.</w:t>
            </w:r>
          </w:p>
        </w:tc>
      </w:tr>
      <w:tr w:rsidR="00E46166" w:rsidRPr="00692553" w:rsidTr="005B2DEA">
        <w:trPr>
          <w:gridAfter w:val="1"/>
          <w:wAfter w:w="18" w:type="dxa"/>
          <w:trHeight w:val="360"/>
          <w:jc w:val="center"/>
        </w:trPr>
        <w:tc>
          <w:tcPr>
            <w:tcW w:w="1179" w:type="dxa"/>
            <w:gridSpan w:val="3"/>
            <w:tcBorders>
              <w:top w:val="single" w:sz="4" w:space="0" w:color="C0C0C0"/>
              <w:left w:val="single" w:sz="4" w:space="0" w:color="C0C0C0"/>
              <w:bottom w:val="single" w:sz="4" w:space="0" w:color="C0C0C0"/>
              <w:right w:val="single" w:sz="4" w:space="0" w:color="C0C0C0"/>
            </w:tcBorders>
            <w:shd w:val="clear" w:color="auto" w:fill="F3F3F3"/>
            <w:vAlign w:val="center"/>
          </w:tcPr>
          <w:p w:rsidR="00E46166" w:rsidRDefault="00E46166" w:rsidP="00535482">
            <w:pPr>
              <w:pStyle w:val="AllCapsHeading"/>
              <w:spacing w:line="276" w:lineRule="auto"/>
            </w:pPr>
            <w:r>
              <w:t>Members absent</w:t>
            </w:r>
          </w:p>
        </w:tc>
        <w:tc>
          <w:tcPr>
            <w:tcW w:w="8235"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E46166" w:rsidRPr="00E46166" w:rsidRDefault="00C20AB3" w:rsidP="00C20AB3">
            <w:pPr>
              <w:spacing w:line="276" w:lineRule="auto"/>
              <w:rPr>
                <w:szCs w:val="16"/>
              </w:rPr>
            </w:pPr>
            <w:r>
              <w:rPr>
                <w:szCs w:val="16"/>
              </w:rPr>
              <w:t xml:space="preserve">Kathy Sharp, Lyndell Smith, Natasha McGrath, Jean Bonifas, Ophelia Yan, Sara Baier, Dianna Gould/SHRM, Robin Conrad, Pam Mack, Nikki Schutte, Sat Bir Khalsa, and Kat Rutledge. </w:t>
            </w:r>
          </w:p>
        </w:tc>
      </w:tr>
      <w:tr w:rsidR="00054923" w:rsidRPr="00692553" w:rsidTr="005B2DEA">
        <w:trPr>
          <w:gridAfter w:val="1"/>
          <w:wAfter w:w="18" w:type="dxa"/>
          <w:trHeight w:val="360"/>
          <w:jc w:val="center"/>
        </w:trPr>
        <w:tc>
          <w:tcPr>
            <w:tcW w:w="1179" w:type="dxa"/>
            <w:gridSpan w:val="3"/>
            <w:tcBorders>
              <w:top w:val="single" w:sz="4" w:space="0" w:color="C0C0C0"/>
              <w:left w:val="single" w:sz="4" w:space="0" w:color="C0C0C0"/>
              <w:bottom w:val="single" w:sz="4" w:space="0" w:color="C0C0C0"/>
              <w:right w:val="single" w:sz="4" w:space="0" w:color="C0C0C0"/>
            </w:tcBorders>
            <w:shd w:val="clear" w:color="auto" w:fill="F3F3F3"/>
            <w:vAlign w:val="center"/>
          </w:tcPr>
          <w:p w:rsidR="00054923" w:rsidRDefault="00535482" w:rsidP="00535482">
            <w:pPr>
              <w:pStyle w:val="AllCapsHeading"/>
              <w:spacing w:line="276" w:lineRule="auto"/>
            </w:pPr>
            <w:r>
              <w:t xml:space="preserve">Associated </w:t>
            </w:r>
            <w:r w:rsidR="00054923">
              <w:t>documents</w:t>
            </w:r>
          </w:p>
        </w:tc>
        <w:tc>
          <w:tcPr>
            <w:tcW w:w="8235"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AD1A1D" w:rsidRPr="003B56C2" w:rsidRDefault="009877F4" w:rsidP="00E43563">
            <w:pPr>
              <w:spacing w:line="276" w:lineRule="auto"/>
            </w:pPr>
            <w:r w:rsidRPr="003B56C2">
              <w:t>Treasurer’</w:t>
            </w:r>
            <w:r w:rsidR="003C1AF4" w:rsidRPr="003B56C2">
              <w:t>s</w:t>
            </w:r>
            <w:r w:rsidR="00480850" w:rsidRPr="003B56C2">
              <w:t xml:space="preserve"> Report</w:t>
            </w:r>
            <w:r w:rsidR="00506170" w:rsidRPr="003B56C2">
              <w:t xml:space="preserve"> and Financials</w:t>
            </w:r>
          </w:p>
        </w:tc>
      </w:tr>
      <w:tr w:rsidR="00D76726" w:rsidRPr="00692553" w:rsidTr="005B2DEA">
        <w:trPr>
          <w:gridAfter w:val="1"/>
          <w:wAfter w:w="18" w:type="dxa"/>
          <w:trHeight w:val="360"/>
          <w:jc w:val="center"/>
        </w:trPr>
        <w:tc>
          <w:tcPr>
            <w:tcW w:w="1179" w:type="dxa"/>
            <w:gridSpan w:val="3"/>
            <w:tcBorders>
              <w:top w:val="single" w:sz="4" w:space="0" w:color="C0C0C0"/>
              <w:left w:val="single" w:sz="4" w:space="0" w:color="C0C0C0"/>
              <w:bottom w:val="single" w:sz="4" w:space="0" w:color="C0C0C0"/>
              <w:right w:val="single" w:sz="4" w:space="0" w:color="C0C0C0"/>
            </w:tcBorders>
            <w:shd w:val="clear" w:color="auto" w:fill="F3F3F3"/>
            <w:vAlign w:val="center"/>
          </w:tcPr>
          <w:p w:rsidR="00D76726" w:rsidRDefault="00D76726" w:rsidP="00FC0E44">
            <w:pPr>
              <w:pStyle w:val="AllCapsHeading"/>
              <w:spacing w:line="276" w:lineRule="auto"/>
            </w:pPr>
            <w:r>
              <w:t>Legend</w:t>
            </w:r>
          </w:p>
        </w:tc>
        <w:tc>
          <w:tcPr>
            <w:tcW w:w="8235"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D76726" w:rsidRPr="00C90CDB" w:rsidRDefault="00D76726" w:rsidP="003B3CBF">
            <w:pPr>
              <w:spacing w:line="276" w:lineRule="auto"/>
              <w:rPr>
                <w:b/>
              </w:rPr>
            </w:pPr>
            <w:r w:rsidRPr="00C90CDB">
              <w:rPr>
                <w:b/>
              </w:rPr>
              <w:t>Bold = Action Items</w:t>
            </w:r>
          </w:p>
          <w:p w:rsidR="00D76726" w:rsidRPr="00C90CDB" w:rsidRDefault="00D76726" w:rsidP="003B3CBF">
            <w:pPr>
              <w:spacing w:line="276" w:lineRule="auto"/>
              <w:rPr>
                <w:color w:val="FF0000"/>
              </w:rPr>
            </w:pPr>
            <w:r w:rsidRPr="00C90CDB">
              <w:rPr>
                <w:color w:val="FF0000"/>
              </w:rPr>
              <w:t xml:space="preserve">Red = Important </w:t>
            </w:r>
            <w:r w:rsidR="007F4FEE">
              <w:rPr>
                <w:color w:val="FF0000"/>
              </w:rPr>
              <w:t>Information</w:t>
            </w:r>
          </w:p>
        </w:tc>
      </w:tr>
      <w:tr w:rsidR="0085168B" w:rsidRPr="00692553" w:rsidTr="005B2DEA">
        <w:trPr>
          <w:gridAfter w:val="1"/>
          <w:wAfter w:w="18" w:type="dxa"/>
          <w:trHeight w:val="432"/>
          <w:jc w:val="center"/>
        </w:trPr>
        <w:tc>
          <w:tcPr>
            <w:tcW w:w="9414" w:type="dxa"/>
            <w:gridSpan w:val="8"/>
            <w:tcBorders>
              <w:top w:val="single" w:sz="4" w:space="0" w:color="C0C0C0"/>
            </w:tcBorders>
            <w:shd w:val="clear" w:color="auto" w:fill="auto"/>
            <w:vAlign w:val="center"/>
          </w:tcPr>
          <w:p w:rsidR="0085168B" w:rsidRPr="00692553" w:rsidRDefault="0085168B" w:rsidP="00FC0E44">
            <w:pPr>
              <w:spacing w:line="276" w:lineRule="auto"/>
            </w:pPr>
          </w:p>
        </w:tc>
      </w:tr>
      <w:tr w:rsidR="00692553" w:rsidRPr="00692553" w:rsidTr="005B2DEA">
        <w:trPr>
          <w:gridAfter w:val="1"/>
          <w:wAfter w:w="18" w:type="dxa"/>
          <w:trHeight w:val="360"/>
          <w:jc w:val="center"/>
        </w:trPr>
        <w:tc>
          <w:tcPr>
            <w:tcW w:w="9414" w:type="dxa"/>
            <w:gridSpan w:val="8"/>
            <w:tcBorders>
              <w:bottom w:val="single" w:sz="12" w:space="0" w:color="808080" w:themeColor="background1" w:themeShade="80"/>
            </w:tcBorders>
            <w:shd w:val="clear" w:color="auto" w:fill="auto"/>
            <w:tcMar>
              <w:left w:w="0" w:type="dxa"/>
            </w:tcMar>
            <w:vAlign w:val="center"/>
          </w:tcPr>
          <w:p w:rsidR="00692553" w:rsidRPr="00692553" w:rsidRDefault="00A157FD" w:rsidP="00FC0E44">
            <w:pPr>
              <w:pStyle w:val="Heading2"/>
              <w:spacing w:line="276" w:lineRule="auto"/>
            </w:pPr>
            <w:bookmarkStart w:id="0" w:name="MinuteTopic"/>
            <w:bookmarkEnd w:id="0"/>
            <w:r>
              <w:t>Agenda T</w:t>
            </w:r>
            <w:r w:rsidR="00692553" w:rsidRPr="00692553">
              <w:t>opics</w:t>
            </w:r>
          </w:p>
        </w:tc>
      </w:tr>
      <w:tr w:rsidR="00653B59" w:rsidRPr="00692553" w:rsidTr="005B2DEA">
        <w:trPr>
          <w:gridAfter w:val="1"/>
          <w:wAfter w:w="18" w:type="dxa"/>
          <w:trHeight w:val="360"/>
          <w:jc w:val="center"/>
        </w:trPr>
        <w:tc>
          <w:tcPr>
            <w:tcW w:w="5769" w:type="dxa"/>
            <w:gridSpan w:val="6"/>
            <w:tcBorders>
              <w:top w:val="single" w:sz="12" w:space="0" w:color="808080" w:themeColor="background1" w:themeShade="80"/>
              <w:bottom w:val="single" w:sz="12" w:space="0" w:color="999999"/>
            </w:tcBorders>
            <w:shd w:val="clear" w:color="auto" w:fill="auto"/>
            <w:tcMar>
              <w:left w:w="0" w:type="dxa"/>
            </w:tcMar>
            <w:vAlign w:val="center"/>
          </w:tcPr>
          <w:p w:rsidR="00653B59" w:rsidRPr="00692553" w:rsidRDefault="00653B59" w:rsidP="00416B84">
            <w:pPr>
              <w:pStyle w:val="Heading4"/>
              <w:framePr w:hSpace="0" w:wrap="auto" w:vAnchor="margin" w:hAnchor="text" w:xAlign="left" w:yAlign="inline"/>
              <w:spacing w:line="276" w:lineRule="auto"/>
              <w:suppressOverlap w:val="0"/>
            </w:pPr>
            <w:r>
              <w:t>Welcome</w:t>
            </w:r>
            <w:r w:rsidR="000F0F74">
              <w:t>, INTRODUCTIONS</w:t>
            </w:r>
          </w:p>
        </w:tc>
        <w:tc>
          <w:tcPr>
            <w:tcW w:w="3645" w:type="dxa"/>
            <w:gridSpan w:val="2"/>
            <w:tcBorders>
              <w:top w:val="single" w:sz="12" w:space="0" w:color="808080" w:themeColor="background1" w:themeShade="80"/>
              <w:bottom w:val="single" w:sz="12" w:space="0" w:color="999999"/>
            </w:tcBorders>
            <w:shd w:val="clear" w:color="auto" w:fill="auto"/>
            <w:tcMar>
              <w:left w:w="0" w:type="dxa"/>
            </w:tcMar>
            <w:vAlign w:val="center"/>
          </w:tcPr>
          <w:p w:rsidR="00653B59" w:rsidRPr="00CE6342" w:rsidRDefault="009877F4" w:rsidP="00416B84">
            <w:pPr>
              <w:pStyle w:val="Heading5"/>
              <w:spacing w:line="276" w:lineRule="auto"/>
            </w:pPr>
            <w:r>
              <w:t>MELISSA VIGIL</w:t>
            </w:r>
          </w:p>
        </w:tc>
      </w:tr>
      <w:tr w:rsidR="00913D8D" w:rsidRPr="00692553" w:rsidTr="005B2DEA">
        <w:trPr>
          <w:gridAfter w:val="1"/>
          <w:wAfter w:w="18" w:type="dxa"/>
          <w:trHeight w:val="360"/>
          <w:jc w:val="center"/>
        </w:trPr>
        <w:tc>
          <w:tcPr>
            <w:tcW w:w="9414" w:type="dxa"/>
            <w:gridSpan w:val="8"/>
            <w:tcBorders>
              <w:top w:val="single" w:sz="12" w:space="0" w:color="999999"/>
              <w:left w:val="single" w:sz="4" w:space="0" w:color="C0C0C0"/>
              <w:bottom w:val="single" w:sz="4" w:space="0" w:color="auto"/>
              <w:right w:val="single" w:sz="4" w:space="0" w:color="C0C0C0"/>
            </w:tcBorders>
            <w:shd w:val="clear" w:color="auto" w:fill="auto"/>
            <w:vAlign w:val="center"/>
          </w:tcPr>
          <w:p w:rsidR="00913D8D" w:rsidRPr="00CE6342" w:rsidRDefault="00913D8D" w:rsidP="005B2DEA">
            <w:pPr>
              <w:spacing w:line="276" w:lineRule="auto"/>
            </w:pPr>
            <w:r>
              <w:t>Called to Order at</w:t>
            </w:r>
            <w:r w:rsidR="000F0F74">
              <w:t xml:space="preserve"> 10:</w:t>
            </w:r>
            <w:r w:rsidR="005B2DEA">
              <w:t>10</w:t>
            </w:r>
            <w:r w:rsidR="000F0F74">
              <w:t xml:space="preserve"> a</w:t>
            </w:r>
            <w:r w:rsidR="009877F4">
              <w:t>.m.</w:t>
            </w:r>
          </w:p>
        </w:tc>
      </w:tr>
      <w:tr w:rsidR="00653B59" w:rsidRPr="00692553" w:rsidTr="005B2DEA">
        <w:trPr>
          <w:gridAfter w:val="1"/>
          <w:wAfter w:w="18" w:type="dxa"/>
          <w:trHeight w:val="360"/>
          <w:jc w:val="center"/>
        </w:trPr>
        <w:tc>
          <w:tcPr>
            <w:tcW w:w="1134" w:type="dxa"/>
            <w:gridSpan w:val="2"/>
            <w:tcBorders>
              <w:top w:val="single" w:sz="4" w:space="0" w:color="auto"/>
              <w:left w:val="single" w:sz="4" w:space="0" w:color="C0C0C0"/>
              <w:bottom w:val="single" w:sz="4" w:space="0" w:color="C0C0C0"/>
              <w:right w:val="single" w:sz="4" w:space="0" w:color="C0C0C0"/>
            </w:tcBorders>
            <w:shd w:val="clear" w:color="auto" w:fill="F3F3F3"/>
            <w:vAlign w:val="center"/>
          </w:tcPr>
          <w:p w:rsidR="00653B59" w:rsidRPr="00692553" w:rsidRDefault="00913D8D" w:rsidP="00A270F9">
            <w:pPr>
              <w:pStyle w:val="AllCapsHeading"/>
              <w:spacing w:line="276" w:lineRule="auto"/>
            </w:pPr>
            <w:r>
              <w:t>opening</w:t>
            </w:r>
          </w:p>
        </w:tc>
        <w:tc>
          <w:tcPr>
            <w:tcW w:w="8280" w:type="dxa"/>
            <w:gridSpan w:val="6"/>
            <w:tcBorders>
              <w:top w:val="single" w:sz="4" w:space="0" w:color="auto"/>
              <w:left w:val="single" w:sz="4" w:space="0" w:color="C0C0C0"/>
              <w:bottom w:val="single" w:sz="4" w:space="0" w:color="C0C0C0"/>
              <w:right w:val="single" w:sz="4" w:space="0" w:color="C0C0C0"/>
            </w:tcBorders>
            <w:shd w:val="clear" w:color="auto" w:fill="auto"/>
            <w:vAlign w:val="center"/>
          </w:tcPr>
          <w:p w:rsidR="00653B59" w:rsidRPr="00CE6342" w:rsidRDefault="00653B59" w:rsidP="00416B84">
            <w:pPr>
              <w:spacing w:line="276" w:lineRule="auto"/>
            </w:pPr>
          </w:p>
        </w:tc>
      </w:tr>
      <w:tr w:rsidR="00653B59" w:rsidRPr="00692553" w:rsidTr="005B2DEA">
        <w:trPr>
          <w:gridAfter w:val="1"/>
          <w:wAfter w:w="18" w:type="dxa"/>
          <w:trHeight w:val="360"/>
          <w:jc w:val="center"/>
        </w:trPr>
        <w:tc>
          <w:tcPr>
            <w:tcW w:w="9414" w:type="dxa"/>
            <w:gridSpan w:val="8"/>
            <w:tcBorders>
              <w:top w:val="single" w:sz="4" w:space="0" w:color="C0C0C0"/>
              <w:left w:val="single" w:sz="4" w:space="0" w:color="C0C0C0"/>
              <w:bottom w:val="single" w:sz="4" w:space="0" w:color="C0C0C0"/>
              <w:right w:val="single" w:sz="4" w:space="0" w:color="C0C0C0"/>
            </w:tcBorders>
            <w:shd w:val="clear" w:color="auto" w:fill="auto"/>
            <w:vAlign w:val="center"/>
          </w:tcPr>
          <w:p w:rsidR="009877F4" w:rsidRPr="009877F4" w:rsidRDefault="009877F4" w:rsidP="009877F4">
            <w:pPr>
              <w:rPr>
                <w:szCs w:val="16"/>
              </w:rPr>
            </w:pPr>
            <w:r w:rsidRPr="009877F4">
              <w:rPr>
                <w:szCs w:val="16"/>
              </w:rPr>
              <w:t>Welcome!</w:t>
            </w:r>
          </w:p>
          <w:p w:rsidR="009877F4" w:rsidRDefault="009877F4" w:rsidP="009877F4">
            <w:pPr>
              <w:rPr>
                <w:szCs w:val="16"/>
              </w:rPr>
            </w:pPr>
          </w:p>
          <w:p w:rsidR="00E43563" w:rsidRDefault="000F0F74" w:rsidP="008A18A1">
            <w:pPr>
              <w:rPr>
                <w:szCs w:val="16"/>
              </w:rPr>
            </w:pPr>
            <w:r>
              <w:rPr>
                <w:szCs w:val="16"/>
              </w:rPr>
              <w:t>Introductions</w:t>
            </w:r>
          </w:p>
          <w:p w:rsidR="00E43563" w:rsidRPr="00E43563" w:rsidRDefault="00E43563" w:rsidP="008A18A1">
            <w:pPr>
              <w:rPr>
                <w:szCs w:val="16"/>
              </w:rPr>
            </w:pPr>
          </w:p>
        </w:tc>
      </w:tr>
    </w:tbl>
    <w:p w:rsidR="00913D8D" w:rsidRDefault="00913D8D"/>
    <w:tbl>
      <w:tblPr>
        <w:tblW w:w="9360" w:type="dxa"/>
        <w:jc w:val="center"/>
        <w:tblLayout w:type="fixed"/>
        <w:tblCellMar>
          <w:top w:w="14" w:type="dxa"/>
          <w:left w:w="86" w:type="dxa"/>
          <w:bottom w:w="14" w:type="dxa"/>
          <w:right w:w="86" w:type="dxa"/>
        </w:tblCellMar>
        <w:tblLook w:val="0000" w:firstRow="0" w:lastRow="0" w:firstColumn="0" w:lastColumn="0" w:noHBand="0" w:noVBand="0"/>
      </w:tblPr>
      <w:tblGrid>
        <w:gridCol w:w="1377"/>
        <w:gridCol w:w="5040"/>
        <w:gridCol w:w="2943"/>
      </w:tblGrid>
      <w:tr w:rsidR="00775F0C" w:rsidRPr="00692553" w:rsidTr="002D7408">
        <w:trPr>
          <w:trHeight w:val="360"/>
          <w:jc w:val="center"/>
        </w:trPr>
        <w:tc>
          <w:tcPr>
            <w:tcW w:w="6417" w:type="dxa"/>
            <w:gridSpan w:val="2"/>
            <w:tcBorders>
              <w:top w:val="single" w:sz="12" w:space="0" w:color="808080" w:themeColor="background1" w:themeShade="80"/>
              <w:bottom w:val="single" w:sz="12" w:space="0" w:color="999999"/>
            </w:tcBorders>
            <w:shd w:val="clear" w:color="auto" w:fill="auto"/>
            <w:tcMar>
              <w:left w:w="0" w:type="dxa"/>
            </w:tcMar>
            <w:vAlign w:val="center"/>
          </w:tcPr>
          <w:p w:rsidR="00775F0C" w:rsidRPr="00692553" w:rsidRDefault="0098114E" w:rsidP="00FC0E44">
            <w:pPr>
              <w:pStyle w:val="Heading4"/>
              <w:framePr w:hSpace="0" w:wrap="auto" w:vAnchor="margin" w:hAnchor="text" w:xAlign="left" w:yAlign="inline"/>
              <w:spacing w:line="276" w:lineRule="auto"/>
              <w:suppressOverlap w:val="0"/>
            </w:pPr>
            <w:bookmarkStart w:id="1" w:name="MinuteItems"/>
            <w:bookmarkStart w:id="2" w:name="MinuteTopicSection"/>
            <w:bookmarkEnd w:id="1"/>
            <w:r>
              <w:t>Support the professional (operations)</w:t>
            </w:r>
          </w:p>
        </w:tc>
        <w:tc>
          <w:tcPr>
            <w:tcW w:w="2943" w:type="dxa"/>
            <w:tcBorders>
              <w:top w:val="single" w:sz="12" w:space="0" w:color="808080" w:themeColor="background1" w:themeShade="80"/>
              <w:bottom w:val="single" w:sz="12" w:space="0" w:color="999999"/>
            </w:tcBorders>
            <w:shd w:val="clear" w:color="auto" w:fill="auto"/>
            <w:tcMar>
              <w:left w:w="0" w:type="dxa"/>
            </w:tcMar>
            <w:vAlign w:val="center"/>
          </w:tcPr>
          <w:p w:rsidR="00775F0C" w:rsidRPr="00CE6342" w:rsidRDefault="009877F4" w:rsidP="00FC0E44">
            <w:pPr>
              <w:pStyle w:val="Heading5"/>
              <w:spacing w:line="276" w:lineRule="auto"/>
            </w:pPr>
            <w:r>
              <w:t>MELISSA VIGIL</w:t>
            </w:r>
          </w:p>
        </w:tc>
      </w:tr>
      <w:tr w:rsidR="00E71DBA" w:rsidRPr="00692553" w:rsidTr="00B9006E">
        <w:trPr>
          <w:trHeight w:val="360"/>
          <w:jc w:val="center"/>
        </w:trPr>
        <w:tc>
          <w:tcPr>
            <w:tcW w:w="1377"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E71DBA" w:rsidRPr="00692553" w:rsidRDefault="00913D8D" w:rsidP="00AB570C">
            <w:pPr>
              <w:pStyle w:val="AllCapsHeading"/>
              <w:spacing w:line="276" w:lineRule="auto"/>
            </w:pPr>
            <w:bookmarkStart w:id="3" w:name="MinuteDiscussion"/>
            <w:bookmarkEnd w:id="3"/>
            <w:r>
              <w:t>Reports</w:t>
            </w:r>
          </w:p>
        </w:tc>
        <w:tc>
          <w:tcPr>
            <w:tcW w:w="7983" w:type="dxa"/>
            <w:gridSpan w:val="2"/>
            <w:tcBorders>
              <w:top w:val="single" w:sz="12" w:space="0" w:color="999999"/>
              <w:left w:val="single" w:sz="4" w:space="0" w:color="C0C0C0"/>
              <w:bottom w:val="single" w:sz="4" w:space="0" w:color="C0C0C0"/>
              <w:right w:val="single" w:sz="4" w:space="0" w:color="C0C0C0"/>
            </w:tcBorders>
            <w:shd w:val="clear" w:color="auto" w:fill="auto"/>
            <w:vAlign w:val="center"/>
          </w:tcPr>
          <w:p w:rsidR="00E71DBA" w:rsidRPr="00CE6342" w:rsidRDefault="00E71DBA" w:rsidP="00FC0E44">
            <w:pPr>
              <w:spacing w:line="276" w:lineRule="auto"/>
            </w:pPr>
          </w:p>
        </w:tc>
      </w:tr>
      <w:tr w:rsidR="005B2DEA" w:rsidRPr="00692553" w:rsidTr="00B9006E">
        <w:trPr>
          <w:trHeight w:val="360"/>
          <w:jc w:val="center"/>
        </w:trPr>
        <w:tc>
          <w:tcPr>
            <w:tcW w:w="9360"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5B2DEA" w:rsidRPr="00777230" w:rsidRDefault="005B2DEA" w:rsidP="009877F4">
            <w:pPr>
              <w:rPr>
                <w:szCs w:val="16"/>
              </w:rPr>
            </w:pPr>
            <w:r w:rsidRPr="00777230">
              <w:rPr>
                <w:szCs w:val="16"/>
              </w:rPr>
              <w:t>2016 Council Appointments:  Scott Cantu</w:t>
            </w:r>
          </w:p>
          <w:p w:rsidR="005B2DEA" w:rsidRPr="00777230" w:rsidRDefault="005B2DEA" w:rsidP="009877F4">
            <w:pPr>
              <w:rPr>
                <w:szCs w:val="16"/>
              </w:rPr>
            </w:pPr>
          </w:p>
          <w:p w:rsidR="005B2DEA" w:rsidRPr="00777230" w:rsidRDefault="00322D9D" w:rsidP="005B2DEA">
            <w:pPr>
              <w:pStyle w:val="ListParagraph"/>
              <w:numPr>
                <w:ilvl w:val="0"/>
                <w:numId w:val="24"/>
              </w:numPr>
              <w:rPr>
                <w:szCs w:val="16"/>
              </w:rPr>
            </w:pPr>
            <w:r w:rsidRPr="00777230">
              <w:rPr>
                <w:szCs w:val="16"/>
              </w:rPr>
              <w:t xml:space="preserve">Motion by Scott Cantu, second by Kristen Sandfort to approve the following 2016 </w:t>
            </w:r>
            <w:r w:rsidR="00797364" w:rsidRPr="00777230">
              <w:rPr>
                <w:szCs w:val="16"/>
              </w:rPr>
              <w:t xml:space="preserve">Council </w:t>
            </w:r>
            <w:r w:rsidRPr="00777230">
              <w:rPr>
                <w:szCs w:val="16"/>
              </w:rPr>
              <w:t>positions:  Stacey Brown as Director Elect, Jane Allen to a second term as Treasurer and Jill Faughender to a first term as Secretary.</w:t>
            </w:r>
            <w:r w:rsidR="00797364" w:rsidRPr="00777230">
              <w:rPr>
                <w:szCs w:val="16"/>
              </w:rPr>
              <w:t xml:space="preserve"> Motion carried.</w:t>
            </w:r>
          </w:p>
          <w:p w:rsidR="00322D9D" w:rsidRPr="00777230" w:rsidRDefault="00322D9D" w:rsidP="005B2DEA">
            <w:pPr>
              <w:pStyle w:val="ListParagraph"/>
              <w:numPr>
                <w:ilvl w:val="0"/>
                <w:numId w:val="24"/>
              </w:numPr>
              <w:rPr>
                <w:szCs w:val="16"/>
              </w:rPr>
            </w:pPr>
            <w:r w:rsidRPr="00777230">
              <w:rPr>
                <w:szCs w:val="16"/>
              </w:rPr>
              <w:t xml:space="preserve">Scott to e-mail out the 2016 OSC Board roster, still working on </w:t>
            </w:r>
            <w:r w:rsidR="00797364" w:rsidRPr="00777230">
              <w:rPr>
                <w:szCs w:val="16"/>
              </w:rPr>
              <w:t xml:space="preserve">placement for </w:t>
            </w:r>
            <w:r w:rsidRPr="00777230">
              <w:rPr>
                <w:szCs w:val="16"/>
              </w:rPr>
              <w:t>College Relations and Diversity positions.</w:t>
            </w:r>
            <w:r w:rsidR="003B4A28" w:rsidRPr="00777230">
              <w:rPr>
                <w:szCs w:val="16"/>
              </w:rPr>
              <w:t xml:space="preserve">  The following positions have been confirmed:</w:t>
            </w:r>
          </w:p>
          <w:p w:rsidR="003B4A28" w:rsidRPr="00777230" w:rsidRDefault="003B4A28" w:rsidP="003B4A28">
            <w:pPr>
              <w:rPr>
                <w:szCs w:val="16"/>
              </w:rPr>
            </w:pPr>
          </w:p>
          <w:p w:rsidR="003B4A28" w:rsidRPr="00777230" w:rsidRDefault="003B4A28" w:rsidP="003B4A28">
            <w:pPr>
              <w:rPr>
                <w:szCs w:val="16"/>
              </w:rPr>
            </w:pPr>
            <w:r w:rsidRPr="00777230">
              <w:rPr>
                <w:szCs w:val="16"/>
              </w:rPr>
              <w:t>Director:  Scott Cantu</w:t>
            </w:r>
          </w:p>
          <w:p w:rsidR="003B4A28" w:rsidRPr="00777230" w:rsidRDefault="003B4A28" w:rsidP="003B4A28">
            <w:pPr>
              <w:rPr>
                <w:szCs w:val="16"/>
              </w:rPr>
            </w:pPr>
            <w:r w:rsidRPr="00777230">
              <w:rPr>
                <w:szCs w:val="16"/>
              </w:rPr>
              <w:t>Director Elect: Stacey Brown</w:t>
            </w:r>
          </w:p>
          <w:p w:rsidR="003B4A28" w:rsidRPr="00777230" w:rsidRDefault="003B4A28" w:rsidP="003B4A28">
            <w:pPr>
              <w:rPr>
                <w:szCs w:val="16"/>
              </w:rPr>
            </w:pPr>
            <w:r w:rsidRPr="00777230">
              <w:rPr>
                <w:szCs w:val="16"/>
              </w:rPr>
              <w:t>Past Director: Melissa Vigil</w:t>
            </w:r>
          </w:p>
          <w:p w:rsidR="003B4A28" w:rsidRPr="00777230" w:rsidRDefault="003B4A28" w:rsidP="003B4A28">
            <w:pPr>
              <w:rPr>
                <w:szCs w:val="16"/>
              </w:rPr>
            </w:pPr>
            <w:r w:rsidRPr="00777230">
              <w:rPr>
                <w:szCs w:val="16"/>
              </w:rPr>
              <w:t>Secretary:  Jill Faughender</w:t>
            </w:r>
          </w:p>
          <w:p w:rsidR="003B4A28" w:rsidRPr="00777230" w:rsidRDefault="003B4A28" w:rsidP="003B4A28">
            <w:pPr>
              <w:rPr>
                <w:szCs w:val="16"/>
              </w:rPr>
            </w:pPr>
            <w:r w:rsidRPr="00777230">
              <w:rPr>
                <w:szCs w:val="16"/>
              </w:rPr>
              <w:t>Treasurer: Jane Allen</w:t>
            </w:r>
          </w:p>
          <w:p w:rsidR="003B4A28" w:rsidRPr="00777230" w:rsidRDefault="003B4A28" w:rsidP="003B4A28">
            <w:pPr>
              <w:rPr>
                <w:szCs w:val="16"/>
              </w:rPr>
            </w:pPr>
            <w:r w:rsidRPr="00777230">
              <w:rPr>
                <w:szCs w:val="16"/>
              </w:rPr>
              <w:t>Certification/Professional Development: Debra Jeffries</w:t>
            </w:r>
          </w:p>
          <w:p w:rsidR="003B4A28" w:rsidRPr="00777230" w:rsidRDefault="003B4A28" w:rsidP="003B4A28">
            <w:pPr>
              <w:rPr>
                <w:szCs w:val="16"/>
              </w:rPr>
            </w:pPr>
            <w:r w:rsidRPr="00777230">
              <w:rPr>
                <w:szCs w:val="16"/>
              </w:rPr>
              <w:t>Workforce Readiness:  Kathy Sharp</w:t>
            </w:r>
          </w:p>
          <w:p w:rsidR="003B4A28" w:rsidRPr="00777230" w:rsidRDefault="003B4A28" w:rsidP="003B4A28">
            <w:pPr>
              <w:rPr>
                <w:szCs w:val="16"/>
              </w:rPr>
            </w:pPr>
            <w:r w:rsidRPr="00777230">
              <w:rPr>
                <w:szCs w:val="16"/>
              </w:rPr>
              <w:t>SHRM Foundation: Natasha McGrath</w:t>
            </w:r>
          </w:p>
          <w:p w:rsidR="003B4A28" w:rsidRPr="00777230" w:rsidRDefault="003B4A28" w:rsidP="003B4A28">
            <w:pPr>
              <w:rPr>
                <w:szCs w:val="16"/>
              </w:rPr>
            </w:pPr>
            <w:r w:rsidRPr="00777230">
              <w:rPr>
                <w:szCs w:val="16"/>
              </w:rPr>
              <w:t>Membership: Shauneen Scott</w:t>
            </w:r>
          </w:p>
          <w:p w:rsidR="003B4A28" w:rsidRPr="00777230" w:rsidRDefault="003B4A28" w:rsidP="003B4A28">
            <w:pPr>
              <w:rPr>
                <w:szCs w:val="16"/>
              </w:rPr>
            </w:pPr>
            <w:r w:rsidRPr="00777230">
              <w:rPr>
                <w:szCs w:val="16"/>
              </w:rPr>
              <w:t>Legislative Affairs: Karlina Christensen</w:t>
            </w:r>
          </w:p>
          <w:p w:rsidR="003B4A28" w:rsidRPr="00777230" w:rsidRDefault="003B4A28" w:rsidP="003B4A28">
            <w:pPr>
              <w:rPr>
                <w:szCs w:val="16"/>
              </w:rPr>
            </w:pPr>
            <w:r w:rsidRPr="00777230">
              <w:rPr>
                <w:szCs w:val="16"/>
              </w:rPr>
              <w:lastRenderedPageBreak/>
              <w:t>Communications: Mims Rouse</w:t>
            </w:r>
          </w:p>
          <w:p w:rsidR="003B4A28" w:rsidRPr="00777230" w:rsidRDefault="003B4A28" w:rsidP="003B4A28">
            <w:pPr>
              <w:rPr>
                <w:szCs w:val="16"/>
              </w:rPr>
            </w:pPr>
            <w:r w:rsidRPr="00777230">
              <w:rPr>
                <w:szCs w:val="16"/>
              </w:rPr>
              <w:t>Diversity: Marcus Brown</w:t>
            </w:r>
          </w:p>
          <w:p w:rsidR="003B4A28" w:rsidRPr="00777230" w:rsidRDefault="003B4A28" w:rsidP="003B4A28">
            <w:pPr>
              <w:rPr>
                <w:szCs w:val="16"/>
              </w:rPr>
            </w:pPr>
            <w:r w:rsidRPr="00777230">
              <w:rPr>
                <w:szCs w:val="16"/>
              </w:rPr>
              <w:t>District President-Willamette: Natalie Eggert</w:t>
            </w:r>
          </w:p>
          <w:p w:rsidR="003B4A28" w:rsidRPr="00777230" w:rsidRDefault="003B4A28" w:rsidP="003B4A28">
            <w:pPr>
              <w:rPr>
                <w:szCs w:val="16"/>
              </w:rPr>
            </w:pPr>
            <w:r w:rsidRPr="00777230">
              <w:rPr>
                <w:szCs w:val="16"/>
              </w:rPr>
              <w:t>District President – Columbia : Sharon Borgardt</w:t>
            </w:r>
          </w:p>
          <w:p w:rsidR="003B4A28" w:rsidRPr="00777230" w:rsidRDefault="003B4A28" w:rsidP="003B4A28">
            <w:pPr>
              <w:rPr>
                <w:szCs w:val="16"/>
              </w:rPr>
            </w:pPr>
            <w:r w:rsidRPr="00777230">
              <w:rPr>
                <w:szCs w:val="16"/>
              </w:rPr>
              <w:t>Conference Chair – Melissa Vigil &amp; Amber Shoshin</w:t>
            </w:r>
          </w:p>
          <w:p w:rsidR="003B4A28" w:rsidRPr="00777230" w:rsidRDefault="003B4A28" w:rsidP="003B4A28">
            <w:pPr>
              <w:rPr>
                <w:szCs w:val="16"/>
              </w:rPr>
            </w:pPr>
            <w:r w:rsidRPr="00777230">
              <w:rPr>
                <w:szCs w:val="16"/>
              </w:rPr>
              <w:t>Revenue Generating Co-Chairs: Allan Cabelly and Robin Conrad</w:t>
            </w:r>
          </w:p>
          <w:p w:rsidR="003B4A28" w:rsidRPr="00777230" w:rsidRDefault="003B4A28" w:rsidP="003B4A28">
            <w:pPr>
              <w:rPr>
                <w:szCs w:val="16"/>
              </w:rPr>
            </w:pPr>
            <w:r w:rsidRPr="00777230">
              <w:rPr>
                <w:szCs w:val="16"/>
              </w:rPr>
              <w:t>Chapter Presidents from: MHRA, PHRMA, SHRMA, DCSHRM, LCHRA, Klamath Falls, Rogue Valley, LCHRMA &amp; HRACO</w:t>
            </w:r>
          </w:p>
          <w:p w:rsidR="00322D9D" w:rsidRPr="00777230" w:rsidRDefault="00322D9D" w:rsidP="00322D9D">
            <w:pPr>
              <w:pStyle w:val="ListParagraph"/>
              <w:rPr>
                <w:szCs w:val="16"/>
              </w:rPr>
            </w:pPr>
          </w:p>
          <w:p w:rsidR="00322D9D" w:rsidRPr="00777230" w:rsidRDefault="00483331" w:rsidP="00322D9D">
            <w:pPr>
              <w:rPr>
                <w:szCs w:val="16"/>
              </w:rPr>
            </w:pPr>
            <w:r w:rsidRPr="00777230">
              <w:rPr>
                <w:szCs w:val="16"/>
              </w:rPr>
              <w:t xml:space="preserve">2016 Meeting Schedule:  </w:t>
            </w:r>
          </w:p>
          <w:p w:rsidR="00483331" w:rsidRPr="00777230" w:rsidRDefault="00483331" w:rsidP="00322D9D">
            <w:pPr>
              <w:rPr>
                <w:szCs w:val="16"/>
              </w:rPr>
            </w:pPr>
          </w:p>
          <w:p w:rsidR="00483331" w:rsidRPr="00777230" w:rsidRDefault="00483331" w:rsidP="00322D9D">
            <w:pPr>
              <w:rPr>
                <w:szCs w:val="16"/>
              </w:rPr>
            </w:pPr>
            <w:r w:rsidRPr="00777230">
              <w:rPr>
                <w:szCs w:val="16"/>
              </w:rPr>
              <w:t xml:space="preserve">January 8, 2016, </w:t>
            </w:r>
            <w:r w:rsidR="0030064A">
              <w:rPr>
                <w:szCs w:val="16"/>
              </w:rPr>
              <w:t>Friday</w:t>
            </w:r>
            <w:bookmarkStart w:id="4" w:name="_GoBack"/>
            <w:bookmarkEnd w:id="4"/>
            <w:r w:rsidRPr="00777230">
              <w:rPr>
                <w:szCs w:val="16"/>
              </w:rPr>
              <w:t xml:space="preserve"> – Salem – Location TBD</w:t>
            </w:r>
          </w:p>
          <w:p w:rsidR="00483331" w:rsidRPr="00777230" w:rsidRDefault="00483331" w:rsidP="00322D9D">
            <w:pPr>
              <w:rPr>
                <w:szCs w:val="16"/>
              </w:rPr>
            </w:pPr>
            <w:r w:rsidRPr="00777230">
              <w:rPr>
                <w:szCs w:val="16"/>
              </w:rPr>
              <w:t>March 2, 2016, Wednesday preceding the Employment &amp; Legislative Conference – Tigard at HR Answers</w:t>
            </w:r>
          </w:p>
          <w:p w:rsidR="00483331" w:rsidRPr="00777230" w:rsidRDefault="00483331" w:rsidP="00322D9D">
            <w:pPr>
              <w:rPr>
                <w:szCs w:val="16"/>
              </w:rPr>
            </w:pPr>
            <w:r w:rsidRPr="00777230">
              <w:rPr>
                <w:szCs w:val="16"/>
              </w:rPr>
              <w:t xml:space="preserve">May 13, 2016, Friday – Roseburg in conjunction with a meeting event to support the </w:t>
            </w:r>
            <w:r w:rsidR="00797364" w:rsidRPr="00777230">
              <w:rPr>
                <w:szCs w:val="16"/>
              </w:rPr>
              <w:t>Douglas County C</w:t>
            </w:r>
            <w:r w:rsidRPr="00777230">
              <w:rPr>
                <w:szCs w:val="16"/>
              </w:rPr>
              <w:t>hapter</w:t>
            </w:r>
          </w:p>
          <w:p w:rsidR="00483331" w:rsidRPr="00777230" w:rsidRDefault="00483331" w:rsidP="00322D9D">
            <w:pPr>
              <w:rPr>
                <w:szCs w:val="16"/>
              </w:rPr>
            </w:pPr>
            <w:r w:rsidRPr="00777230">
              <w:rPr>
                <w:szCs w:val="16"/>
              </w:rPr>
              <w:t>July 8, 2016, Friday – Conference call</w:t>
            </w:r>
          </w:p>
          <w:p w:rsidR="00483331" w:rsidRPr="00777230" w:rsidRDefault="00483331" w:rsidP="00322D9D">
            <w:pPr>
              <w:rPr>
                <w:szCs w:val="16"/>
              </w:rPr>
            </w:pPr>
            <w:r w:rsidRPr="00777230">
              <w:rPr>
                <w:szCs w:val="16"/>
              </w:rPr>
              <w:t>October 7, 2016, Friday – Bend – Location TBD</w:t>
            </w:r>
          </w:p>
          <w:p w:rsidR="00483331" w:rsidRPr="00777230" w:rsidRDefault="00483331" w:rsidP="00322D9D">
            <w:pPr>
              <w:rPr>
                <w:szCs w:val="16"/>
              </w:rPr>
            </w:pPr>
            <w:r w:rsidRPr="00777230">
              <w:rPr>
                <w:szCs w:val="16"/>
              </w:rPr>
              <w:t>December 2, 2016, Friday – Eugene at Northwest Community Credit Union</w:t>
            </w:r>
          </w:p>
          <w:p w:rsidR="00483331" w:rsidRPr="00777230" w:rsidRDefault="00483331" w:rsidP="00322D9D">
            <w:pPr>
              <w:rPr>
                <w:szCs w:val="16"/>
              </w:rPr>
            </w:pPr>
          </w:p>
          <w:p w:rsidR="00561E6D" w:rsidRPr="00777230" w:rsidRDefault="00561E6D" w:rsidP="00322D9D">
            <w:pPr>
              <w:rPr>
                <w:szCs w:val="16"/>
              </w:rPr>
            </w:pPr>
          </w:p>
          <w:p w:rsidR="00483331" w:rsidRPr="00777230" w:rsidRDefault="00483331" w:rsidP="00322D9D">
            <w:pPr>
              <w:rPr>
                <w:szCs w:val="16"/>
              </w:rPr>
            </w:pPr>
            <w:r w:rsidRPr="00777230">
              <w:rPr>
                <w:szCs w:val="16"/>
              </w:rPr>
              <w:t xml:space="preserve">OSC New Member Orientation:  </w:t>
            </w:r>
          </w:p>
          <w:p w:rsidR="00483331" w:rsidRPr="00777230" w:rsidRDefault="00D3344C" w:rsidP="00483331">
            <w:pPr>
              <w:pStyle w:val="ListParagraph"/>
              <w:numPr>
                <w:ilvl w:val="0"/>
                <w:numId w:val="26"/>
              </w:numPr>
              <w:rPr>
                <w:szCs w:val="16"/>
              </w:rPr>
            </w:pPr>
            <w:r w:rsidRPr="00777230">
              <w:rPr>
                <w:szCs w:val="16"/>
              </w:rPr>
              <w:t xml:space="preserve">Scott distributed </w:t>
            </w:r>
            <w:r w:rsidR="00561E6D" w:rsidRPr="00777230">
              <w:rPr>
                <w:szCs w:val="16"/>
              </w:rPr>
              <w:t xml:space="preserve">board </w:t>
            </w:r>
            <w:r w:rsidRPr="00777230">
              <w:rPr>
                <w:szCs w:val="16"/>
              </w:rPr>
              <w:t>position descriptions and requested a review by the incoming council member.</w:t>
            </w:r>
          </w:p>
          <w:p w:rsidR="00D3344C" w:rsidRPr="00777230" w:rsidRDefault="00D3344C" w:rsidP="00483331">
            <w:pPr>
              <w:pStyle w:val="ListParagraph"/>
              <w:numPr>
                <w:ilvl w:val="0"/>
                <w:numId w:val="26"/>
              </w:numPr>
              <w:rPr>
                <w:szCs w:val="16"/>
              </w:rPr>
            </w:pPr>
            <w:r w:rsidRPr="00777230">
              <w:rPr>
                <w:szCs w:val="16"/>
              </w:rPr>
              <w:t xml:space="preserve">General discussion followed on </w:t>
            </w:r>
            <w:r w:rsidR="00561E6D" w:rsidRPr="00777230">
              <w:rPr>
                <w:szCs w:val="16"/>
              </w:rPr>
              <w:t>enhancing orientation for new Chapter Presidents or new OSC members to fast track the overall understanding of our mission and responsibilities.</w:t>
            </w:r>
          </w:p>
          <w:p w:rsidR="00561E6D" w:rsidRPr="00777230" w:rsidRDefault="00561E6D" w:rsidP="00561E6D">
            <w:pPr>
              <w:rPr>
                <w:szCs w:val="16"/>
              </w:rPr>
            </w:pPr>
          </w:p>
          <w:p w:rsidR="00561E6D" w:rsidRPr="00777230" w:rsidRDefault="00561E6D" w:rsidP="00561E6D">
            <w:pPr>
              <w:rPr>
                <w:szCs w:val="16"/>
              </w:rPr>
            </w:pPr>
            <w:r w:rsidRPr="00777230">
              <w:rPr>
                <w:szCs w:val="16"/>
              </w:rPr>
              <w:t>OSC Website:</w:t>
            </w:r>
          </w:p>
          <w:p w:rsidR="00561E6D" w:rsidRPr="00777230" w:rsidRDefault="00561E6D" w:rsidP="00561E6D">
            <w:pPr>
              <w:pStyle w:val="ListParagraph"/>
              <w:numPr>
                <w:ilvl w:val="0"/>
                <w:numId w:val="32"/>
              </w:numPr>
              <w:rPr>
                <w:szCs w:val="16"/>
              </w:rPr>
            </w:pPr>
            <w:r w:rsidRPr="00777230">
              <w:rPr>
                <w:szCs w:val="16"/>
              </w:rPr>
              <w:t xml:space="preserve">Scott </w:t>
            </w:r>
            <w:r w:rsidR="003B4A28" w:rsidRPr="00777230">
              <w:rPr>
                <w:szCs w:val="16"/>
              </w:rPr>
              <w:t xml:space="preserve">notified the OSC that he is working with SHRM to change access permissions and will </w:t>
            </w:r>
            <w:r w:rsidRPr="00777230">
              <w:rPr>
                <w:szCs w:val="16"/>
              </w:rPr>
              <w:t xml:space="preserve">review the OSC website for content updates.  </w:t>
            </w:r>
            <w:r w:rsidR="003B4A28" w:rsidRPr="00777230">
              <w:rPr>
                <w:szCs w:val="16"/>
              </w:rPr>
              <w:t>Oregon.SHRM.org</w:t>
            </w:r>
          </w:p>
          <w:p w:rsidR="003B4A28" w:rsidRPr="00777230" w:rsidRDefault="003B4A28" w:rsidP="003B4A28">
            <w:pPr>
              <w:rPr>
                <w:szCs w:val="16"/>
              </w:rPr>
            </w:pPr>
          </w:p>
          <w:p w:rsidR="003B4A28" w:rsidRPr="00777230" w:rsidRDefault="003B4A28" w:rsidP="003B4A28">
            <w:pPr>
              <w:rPr>
                <w:szCs w:val="16"/>
              </w:rPr>
            </w:pPr>
            <w:r w:rsidRPr="00777230">
              <w:rPr>
                <w:szCs w:val="16"/>
              </w:rPr>
              <w:t>Bylaws Annual Review:</w:t>
            </w:r>
          </w:p>
          <w:p w:rsidR="003B4A28" w:rsidRPr="00777230" w:rsidRDefault="00187FA4" w:rsidP="00561E6D">
            <w:pPr>
              <w:pStyle w:val="ListParagraph"/>
              <w:numPr>
                <w:ilvl w:val="0"/>
                <w:numId w:val="32"/>
              </w:numPr>
              <w:rPr>
                <w:szCs w:val="16"/>
              </w:rPr>
            </w:pPr>
            <w:r w:rsidRPr="00777230">
              <w:rPr>
                <w:szCs w:val="16"/>
              </w:rPr>
              <w:t xml:space="preserve">Melissa presented a copy of the current OSC Bylaws for review.  </w:t>
            </w:r>
            <w:r w:rsidR="001F5A85" w:rsidRPr="00777230">
              <w:rPr>
                <w:szCs w:val="16"/>
              </w:rPr>
              <w:t>No changes were recommended at this time.  Rick Howell recommended that the OSC make a list of small amendments and once ready submit updated bylaws.</w:t>
            </w:r>
          </w:p>
          <w:p w:rsidR="001F5A85" w:rsidRPr="00777230" w:rsidRDefault="001F5A85" w:rsidP="001F5A85">
            <w:pPr>
              <w:pStyle w:val="ListParagraph"/>
              <w:rPr>
                <w:szCs w:val="16"/>
              </w:rPr>
            </w:pPr>
          </w:p>
          <w:p w:rsidR="001F5A85" w:rsidRPr="00777230" w:rsidRDefault="001F5A85" w:rsidP="001F5A85">
            <w:pPr>
              <w:rPr>
                <w:szCs w:val="16"/>
              </w:rPr>
            </w:pPr>
            <w:r w:rsidRPr="00777230">
              <w:rPr>
                <w:szCs w:val="16"/>
              </w:rPr>
              <w:t>Council Name Discussion:</w:t>
            </w:r>
          </w:p>
          <w:p w:rsidR="0079591C" w:rsidRPr="00777230" w:rsidRDefault="001F5A85" w:rsidP="0079591C">
            <w:pPr>
              <w:pStyle w:val="ListParagraph"/>
              <w:numPr>
                <w:ilvl w:val="0"/>
                <w:numId w:val="32"/>
              </w:numPr>
              <w:rPr>
                <w:szCs w:val="16"/>
              </w:rPr>
            </w:pPr>
            <w:r w:rsidRPr="00777230">
              <w:rPr>
                <w:szCs w:val="16"/>
              </w:rPr>
              <w:t xml:space="preserve">Allan Cabelly presented his research findings </w:t>
            </w:r>
            <w:r w:rsidR="0079591C" w:rsidRPr="00777230">
              <w:rPr>
                <w:szCs w:val="16"/>
              </w:rPr>
              <w:t>in the form of a map which reflected</w:t>
            </w:r>
            <w:r w:rsidRPr="00777230">
              <w:rPr>
                <w:szCs w:val="16"/>
              </w:rPr>
              <w:t xml:space="preserve"> the naming of other state councils and how the OSC compares</w:t>
            </w:r>
            <w:r w:rsidR="0079591C" w:rsidRPr="00777230">
              <w:rPr>
                <w:szCs w:val="16"/>
              </w:rPr>
              <w:t>.  Conse</w:t>
            </w:r>
            <w:r w:rsidR="00CD3388">
              <w:rPr>
                <w:szCs w:val="16"/>
              </w:rPr>
              <w:t>nsus was to leave the name as currently shown in the Bylaws as SHRM Oregon State Council</w:t>
            </w:r>
            <w:r w:rsidR="0079591C" w:rsidRPr="00777230">
              <w:rPr>
                <w:szCs w:val="16"/>
              </w:rPr>
              <w:t>.</w:t>
            </w:r>
          </w:p>
          <w:p w:rsidR="0079591C" w:rsidRPr="00777230" w:rsidRDefault="0079591C" w:rsidP="0079591C">
            <w:pPr>
              <w:pStyle w:val="ListParagraph"/>
              <w:numPr>
                <w:ilvl w:val="0"/>
                <w:numId w:val="32"/>
              </w:numPr>
              <w:rPr>
                <w:szCs w:val="16"/>
              </w:rPr>
            </w:pPr>
            <w:r w:rsidRPr="00777230">
              <w:rPr>
                <w:szCs w:val="16"/>
              </w:rPr>
              <w:t xml:space="preserve">General discussion followed regarding communication about </w:t>
            </w:r>
            <w:r w:rsidR="00BE30FE" w:rsidRPr="00777230">
              <w:rPr>
                <w:szCs w:val="16"/>
              </w:rPr>
              <w:t>“</w:t>
            </w:r>
            <w:r w:rsidRPr="00777230">
              <w:rPr>
                <w:szCs w:val="16"/>
              </w:rPr>
              <w:t>who</w:t>
            </w:r>
            <w:r w:rsidR="00BE30FE" w:rsidRPr="00777230">
              <w:rPr>
                <w:szCs w:val="16"/>
              </w:rPr>
              <w:t>” we are</w:t>
            </w:r>
            <w:r w:rsidRPr="00777230">
              <w:rPr>
                <w:szCs w:val="16"/>
              </w:rPr>
              <w:t xml:space="preserve"> and why we exist.  Suggestions to increase understanding of our mission included: including information in new member orientations, letter to Chapter Presidents to share at a board meeting with follow-up by District President, providing District Presidents with additional tools such as free tickets to meetings and the March Conference, scholarships.  </w:t>
            </w:r>
          </w:p>
          <w:p w:rsidR="0079591C" w:rsidRPr="00777230" w:rsidRDefault="0079591C" w:rsidP="0079591C">
            <w:pPr>
              <w:rPr>
                <w:szCs w:val="16"/>
              </w:rPr>
            </w:pPr>
          </w:p>
          <w:p w:rsidR="00BE30FE" w:rsidRPr="00777230" w:rsidRDefault="00BE30FE" w:rsidP="0079591C">
            <w:pPr>
              <w:rPr>
                <w:szCs w:val="16"/>
              </w:rPr>
            </w:pPr>
            <w:r w:rsidRPr="00777230">
              <w:rPr>
                <w:szCs w:val="16"/>
              </w:rPr>
              <w:t>Decertification of Chapters:</w:t>
            </w:r>
          </w:p>
          <w:p w:rsidR="00BE30FE" w:rsidRPr="00777230" w:rsidRDefault="00BE30FE" w:rsidP="00BE30FE">
            <w:pPr>
              <w:pStyle w:val="ListParagraph"/>
              <w:numPr>
                <w:ilvl w:val="0"/>
                <w:numId w:val="33"/>
              </w:numPr>
              <w:rPr>
                <w:szCs w:val="16"/>
              </w:rPr>
            </w:pPr>
            <w:r w:rsidRPr="00777230">
              <w:rPr>
                <w:szCs w:val="16"/>
              </w:rPr>
              <w:t>Melissa noted that Klamath Falls and the Columbia Gorge chapters are in jeopardy of being decertified because of lack of interest.  She noted that the Columbia Gorge chapter was previously working with PHRMA to become affiliated.</w:t>
            </w:r>
          </w:p>
          <w:p w:rsidR="0079591C" w:rsidRPr="00777230" w:rsidRDefault="0079591C" w:rsidP="0079591C">
            <w:pPr>
              <w:rPr>
                <w:szCs w:val="16"/>
              </w:rPr>
            </w:pPr>
          </w:p>
        </w:tc>
      </w:tr>
      <w:tr w:rsidR="0085168B" w:rsidRPr="00692553" w:rsidTr="00B9006E">
        <w:trPr>
          <w:trHeight w:val="360"/>
          <w:jc w:val="center"/>
        </w:trPr>
        <w:tc>
          <w:tcPr>
            <w:tcW w:w="9360"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9D3AA0" w:rsidRPr="00777230" w:rsidRDefault="009D3AA0" w:rsidP="009877F4">
            <w:pPr>
              <w:rPr>
                <w:szCs w:val="16"/>
              </w:rPr>
            </w:pPr>
            <w:r w:rsidRPr="00777230">
              <w:rPr>
                <w:szCs w:val="16"/>
              </w:rPr>
              <w:lastRenderedPageBreak/>
              <w:t>Financial Report</w:t>
            </w:r>
            <w:r w:rsidR="006D245B" w:rsidRPr="00777230">
              <w:rPr>
                <w:szCs w:val="16"/>
              </w:rPr>
              <w:t>:</w:t>
            </w:r>
            <w:r w:rsidR="009877F4" w:rsidRPr="00777230">
              <w:rPr>
                <w:szCs w:val="16"/>
              </w:rPr>
              <w:t xml:space="preserve"> </w:t>
            </w:r>
            <w:r w:rsidR="006D245B" w:rsidRPr="00777230">
              <w:rPr>
                <w:szCs w:val="16"/>
              </w:rPr>
              <w:t>Jane Allen, Treasurer</w:t>
            </w:r>
          </w:p>
          <w:p w:rsidR="002318E4" w:rsidRPr="00777230" w:rsidRDefault="00483331" w:rsidP="00C7016F">
            <w:pPr>
              <w:pStyle w:val="ListParagraph"/>
              <w:numPr>
                <w:ilvl w:val="0"/>
                <w:numId w:val="6"/>
              </w:numPr>
              <w:rPr>
                <w:szCs w:val="16"/>
              </w:rPr>
            </w:pPr>
            <w:r w:rsidRPr="00777230">
              <w:rPr>
                <w:szCs w:val="16"/>
              </w:rPr>
              <w:t>Jane presented the financials and noted receipt of two SHRM Financial Support checks totaling $11,447.00.</w:t>
            </w:r>
            <w:r w:rsidR="003D7869" w:rsidRPr="00777230">
              <w:rPr>
                <w:szCs w:val="16"/>
              </w:rPr>
              <w:t xml:space="preserve">  Total revenue of $63,200 and expenses of $68,600 for a shortfall of $5,330 for 2015 to date.</w:t>
            </w:r>
            <w:r w:rsidR="002D3207" w:rsidRPr="00777230">
              <w:rPr>
                <w:szCs w:val="16"/>
              </w:rPr>
              <w:t xml:space="preserve">  Cash on hand includes $14,712.69 in checking and $67,753.05 in Savings for a total of </w:t>
            </w:r>
            <w:r w:rsidR="000339E0" w:rsidRPr="00777230">
              <w:rPr>
                <w:szCs w:val="16"/>
              </w:rPr>
              <w:t>$82,465.74.</w:t>
            </w:r>
          </w:p>
          <w:p w:rsidR="00C7016F" w:rsidRPr="00777230" w:rsidRDefault="00C7016F" w:rsidP="00483331">
            <w:pPr>
              <w:pStyle w:val="ListParagraph"/>
              <w:numPr>
                <w:ilvl w:val="0"/>
                <w:numId w:val="6"/>
              </w:numPr>
              <w:rPr>
                <w:szCs w:val="16"/>
              </w:rPr>
            </w:pPr>
            <w:r w:rsidRPr="00777230">
              <w:rPr>
                <w:szCs w:val="16"/>
              </w:rPr>
              <w:t xml:space="preserve">Jane will work with Scott to </w:t>
            </w:r>
            <w:r w:rsidR="00483331" w:rsidRPr="00777230">
              <w:rPr>
                <w:szCs w:val="16"/>
              </w:rPr>
              <w:t xml:space="preserve">get a draft budget prepared for the January meeting. </w:t>
            </w:r>
          </w:p>
          <w:p w:rsidR="003D7869" w:rsidRPr="00777230" w:rsidRDefault="003D7869" w:rsidP="00483331">
            <w:pPr>
              <w:pStyle w:val="ListParagraph"/>
              <w:numPr>
                <w:ilvl w:val="0"/>
                <w:numId w:val="6"/>
              </w:numPr>
              <w:rPr>
                <w:szCs w:val="16"/>
              </w:rPr>
            </w:pPr>
            <w:r w:rsidRPr="00777230">
              <w:rPr>
                <w:szCs w:val="16"/>
              </w:rPr>
              <w:t>Jane reported that the annual tax report has been completed and filed for 2014 (990EZ)</w:t>
            </w:r>
            <w:r w:rsidR="007501B7" w:rsidRPr="00777230">
              <w:rPr>
                <w:szCs w:val="16"/>
              </w:rPr>
              <w:t xml:space="preserve"> and that the IRS accepted the Tax Exempt Organization delay without penalty</w:t>
            </w:r>
            <w:r w:rsidRPr="00777230">
              <w:rPr>
                <w:szCs w:val="16"/>
              </w:rPr>
              <w:t>.  No additional tax is due and the project to get the tax filing on track is complete.  General discussion followed regarding a checklist to ensure that this task is completed each year and suggestions for accountants to stay on top of it for the OSC&gt;</w:t>
            </w:r>
          </w:p>
          <w:p w:rsidR="003D7869" w:rsidRPr="00777230" w:rsidRDefault="003D7869" w:rsidP="00483331">
            <w:pPr>
              <w:pStyle w:val="ListParagraph"/>
              <w:numPr>
                <w:ilvl w:val="0"/>
                <w:numId w:val="6"/>
              </w:numPr>
              <w:rPr>
                <w:szCs w:val="16"/>
              </w:rPr>
            </w:pPr>
            <w:r w:rsidRPr="00777230">
              <w:rPr>
                <w:szCs w:val="16"/>
              </w:rPr>
              <w:t xml:space="preserve">The OSC Secretary of State </w:t>
            </w:r>
            <w:r w:rsidR="002D3207" w:rsidRPr="00777230">
              <w:rPr>
                <w:szCs w:val="16"/>
              </w:rPr>
              <w:t xml:space="preserve">annual </w:t>
            </w:r>
            <w:r w:rsidRPr="00777230">
              <w:rPr>
                <w:szCs w:val="16"/>
              </w:rPr>
              <w:t>renewal paperwork has been signed today for submission.</w:t>
            </w:r>
          </w:p>
          <w:p w:rsidR="003D7869" w:rsidRPr="00777230" w:rsidRDefault="003D7869" w:rsidP="002D3207">
            <w:pPr>
              <w:pStyle w:val="ListParagraph"/>
              <w:rPr>
                <w:szCs w:val="16"/>
              </w:rPr>
            </w:pPr>
          </w:p>
        </w:tc>
      </w:tr>
      <w:tr w:rsidR="00231053" w:rsidRPr="00692553" w:rsidTr="00B9006E">
        <w:trPr>
          <w:trHeight w:val="360"/>
          <w:jc w:val="center"/>
        </w:trPr>
        <w:tc>
          <w:tcPr>
            <w:tcW w:w="9360"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3D7438" w:rsidRPr="00777230" w:rsidRDefault="006D245B" w:rsidP="003D7438">
            <w:pPr>
              <w:rPr>
                <w:szCs w:val="16"/>
              </w:rPr>
            </w:pPr>
            <w:r w:rsidRPr="00777230">
              <w:rPr>
                <w:szCs w:val="16"/>
              </w:rPr>
              <w:t xml:space="preserve">SHRM Update: </w:t>
            </w:r>
            <w:r w:rsidR="003D7438" w:rsidRPr="00777230">
              <w:rPr>
                <w:szCs w:val="16"/>
              </w:rPr>
              <w:t xml:space="preserve">Dianna Gould, </w:t>
            </w:r>
            <w:r w:rsidR="00E26BC6" w:rsidRPr="00777230">
              <w:rPr>
                <w:szCs w:val="16"/>
              </w:rPr>
              <w:t>SHRM Field Services Director</w:t>
            </w:r>
            <w:r w:rsidR="003D7438" w:rsidRPr="00777230">
              <w:rPr>
                <w:szCs w:val="16"/>
              </w:rPr>
              <w:t xml:space="preserve"> </w:t>
            </w:r>
          </w:p>
          <w:p w:rsidR="00D3344C" w:rsidRPr="00777230" w:rsidRDefault="00D3344C" w:rsidP="00D3344C">
            <w:pPr>
              <w:rPr>
                <w:rFonts w:cs="Tahoma"/>
                <w:szCs w:val="16"/>
              </w:rPr>
            </w:pPr>
            <w:r w:rsidRPr="00777230">
              <w:rPr>
                <w:rFonts w:cs="Tahoma"/>
                <w:szCs w:val="16"/>
              </w:rPr>
              <w:t>December 2015 PW Region SHRM Update</w:t>
            </w:r>
          </w:p>
          <w:p w:rsidR="00D3344C" w:rsidRPr="00777230" w:rsidRDefault="00D3344C" w:rsidP="00176A1D">
            <w:pPr>
              <w:pStyle w:val="NormalWeb"/>
              <w:spacing w:after="0" w:afterAutospacing="0"/>
              <w:jc w:val="both"/>
              <w:rPr>
                <w:rStyle w:val="Strong"/>
                <w:rFonts w:ascii="Tahoma" w:hAnsi="Tahoma" w:cs="Tahoma"/>
                <w:b w:val="0"/>
                <w:color w:val="auto"/>
                <w:sz w:val="16"/>
                <w:szCs w:val="16"/>
              </w:rPr>
            </w:pPr>
            <w:r w:rsidRPr="00777230">
              <w:rPr>
                <w:rStyle w:val="Strong"/>
                <w:rFonts w:ascii="Tahoma" w:hAnsi="Tahoma" w:cs="Tahoma"/>
                <w:b w:val="0"/>
                <w:color w:val="auto"/>
                <w:sz w:val="16"/>
                <w:szCs w:val="16"/>
              </w:rPr>
              <w:t>Below is what SHRM is currently working on, on behalf of the HR Profession and HR Professionals:</w:t>
            </w:r>
          </w:p>
          <w:p w:rsidR="00D3344C" w:rsidRPr="00777230" w:rsidRDefault="00D3344C" w:rsidP="00176A1D">
            <w:pPr>
              <w:rPr>
                <w:rStyle w:val="Strong"/>
                <w:rFonts w:cs="Tahoma"/>
                <w:b w:val="0"/>
                <w:szCs w:val="16"/>
              </w:rPr>
            </w:pPr>
            <w:r w:rsidRPr="00777230">
              <w:rPr>
                <w:rStyle w:val="Strong"/>
                <w:rFonts w:cs="Tahoma"/>
                <w:b w:val="0"/>
                <w:szCs w:val="16"/>
              </w:rPr>
              <w:t xml:space="preserve">2015 SHAPE Reporting Form - The 2015 SHAPE Online Reporting Forms for both Chapters and State Councils are now live!  Begin your input today!  See more at </w:t>
            </w:r>
          </w:p>
          <w:p w:rsidR="00D3344C" w:rsidRPr="00777230" w:rsidRDefault="00D3344C" w:rsidP="00176A1D">
            <w:pPr>
              <w:rPr>
                <w:rStyle w:val="Strong"/>
                <w:rFonts w:cs="Tahoma"/>
                <w:b w:val="0"/>
                <w:szCs w:val="16"/>
              </w:rPr>
            </w:pPr>
          </w:p>
          <w:p w:rsidR="00D3344C" w:rsidRPr="00777230" w:rsidRDefault="0030064A" w:rsidP="00176A1D">
            <w:pPr>
              <w:rPr>
                <w:rStyle w:val="Strong"/>
              </w:rPr>
            </w:pPr>
            <w:hyperlink r:id="rId9" w:history="1">
              <w:r w:rsidR="00D3344C" w:rsidRPr="00777230">
                <w:rPr>
                  <w:rStyle w:val="Hyperlink"/>
                  <w:rFonts w:cs="Tahoma"/>
                  <w:color w:val="auto"/>
                  <w:szCs w:val="16"/>
                </w:rPr>
                <w:t>http://www.shrm.org/communities/volunteerresources/resourcesforchapters/pages/shape.aspx</w:t>
              </w:r>
            </w:hyperlink>
          </w:p>
          <w:p w:rsidR="00D3344C" w:rsidRPr="00777230" w:rsidRDefault="00D3344C" w:rsidP="00176A1D">
            <w:pPr>
              <w:rPr>
                <w:rStyle w:val="Strong"/>
                <w:rFonts w:cs="Tahoma"/>
                <w:szCs w:val="16"/>
              </w:rPr>
            </w:pPr>
          </w:p>
          <w:p w:rsidR="00D3344C" w:rsidRPr="00777230" w:rsidRDefault="00D3344C" w:rsidP="00176A1D">
            <w:pPr>
              <w:rPr>
                <w:rStyle w:val="Strong"/>
                <w:rFonts w:cs="Tahoma"/>
                <w:szCs w:val="16"/>
              </w:rPr>
            </w:pPr>
          </w:p>
          <w:p w:rsidR="00D3344C" w:rsidRPr="00777230" w:rsidRDefault="00D3344C" w:rsidP="00176A1D">
            <w:pPr>
              <w:rPr>
                <w:rStyle w:val="Strong"/>
                <w:rFonts w:cs="Tahoma"/>
                <w:b w:val="0"/>
                <w:szCs w:val="16"/>
              </w:rPr>
            </w:pPr>
            <w:r w:rsidRPr="00777230">
              <w:rPr>
                <w:rStyle w:val="Strong"/>
                <w:rFonts w:cs="Tahoma"/>
                <w:b w:val="0"/>
                <w:szCs w:val="16"/>
              </w:rPr>
              <w:t xml:space="preserve">Also, exciting changes to the 2016 SHAPE will be announced soon.  </w:t>
            </w:r>
          </w:p>
          <w:p w:rsidR="00D3344C" w:rsidRPr="00777230" w:rsidRDefault="00D3344C" w:rsidP="00176A1D">
            <w:pPr>
              <w:rPr>
                <w:rStyle w:val="Strong"/>
                <w:rFonts w:cs="Tahoma"/>
                <w:b w:val="0"/>
                <w:szCs w:val="16"/>
              </w:rPr>
            </w:pPr>
            <w:r w:rsidRPr="00777230">
              <w:rPr>
                <w:rStyle w:val="Strong"/>
                <w:rFonts w:cs="Tahoma"/>
                <w:b w:val="0"/>
                <w:szCs w:val="16"/>
              </w:rPr>
              <w:t xml:space="preserve"> </w:t>
            </w:r>
          </w:p>
          <w:p w:rsidR="00D3344C" w:rsidRPr="00777230" w:rsidRDefault="00D3344C" w:rsidP="00176A1D">
            <w:pPr>
              <w:rPr>
                <w:rFonts w:cs="Tahoma"/>
                <w:szCs w:val="16"/>
              </w:rPr>
            </w:pPr>
            <w:r w:rsidRPr="00777230">
              <w:rPr>
                <w:rStyle w:val="Strong"/>
                <w:rFonts w:cs="Tahoma"/>
                <w:b w:val="0"/>
                <w:szCs w:val="16"/>
              </w:rPr>
              <w:t xml:space="preserve">The SHRM Certification Pathway is Closing as of 12/31/2015 - </w:t>
            </w:r>
            <w:r w:rsidRPr="00777230">
              <w:rPr>
                <w:rFonts w:cs="Tahoma"/>
                <w:szCs w:val="16"/>
              </w:rPr>
              <w:t xml:space="preserve">Go to </w:t>
            </w:r>
            <w:bookmarkStart w:id="5" w:name="www_shrm_org_certification_pathway_"/>
            <w:r w:rsidR="00EE6F64" w:rsidRPr="00777230">
              <w:rPr>
                <w:rFonts w:cs="Tahoma"/>
                <w:szCs w:val="16"/>
              </w:rPr>
              <w:fldChar w:fldCharType="begin"/>
            </w:r>
            <w:r w:rsidRPr="00777230">
              <w:rPr>
                <w:rFonts w:cs="Tahoma"/>
                <w:szCs w:val="16"/>
              </w:rPr>
              <w:instrText xml:space="preserve"> HYPERLINK "http://links.shrm.mkt6744.com/ctt?kn=6&amp;ms=MjM4OTU0ODQS1&amp;r=ODM1OTIzOTI1OTkS1&amp;b=0&amp;j=NjgwMTczNDY5S0&amp;mt=1&amp;rt=0" </w:instrText>
            </w:r>
            <w:r w:rsidR="00EE6F64" w:rsidRPr="00777230">
              <w:rPr>
                <w:rFonts w:cs="Tahoma"/>
                <w:szCs w:val="16"/>
              </w:rPr>
              <w:fldChar w:fldCharType="separate"/>
            </w:r>
            <w:r w:rsidRPr="00777230">
              <w:rPr>
                <w:rStyle w:val="Hyperlink"/>
                <w:rFonts w:cs="Tahoma"/>
                <w:bCs/>
                <w:color w:val="auto"/>
                <w:szCs w:val="16"/>
              </w:rPr>
              <w:t>shrmcertification.org/pathway</w:t>
            </w:r>
            <w:r w:rsidR="00EE6F64" w:rsidRPr="00777230">
              <w:rPr>
                <w:rFonts w:cs="Tahoma"/>
                <w:szCs w:val="16"/>
              </w:rPr>
              <w:fldChar w:fldCharType="end"/>
            </w:r>
            <w:bookmarkEnd w:id="5"/>
            <w:r w:rsidRPr="00777230">
              <w:rPr>
                <w:rFonts w:cs="Tahoma"/>
                <w:szCs w:val="16"/>
              </w:rPr>
              <w:t xml:space="preserve"> and get started!  It is easy to do and will take only 45 minutes to an hour. It is not a test and you cannot fail!  Once completed, you should receive an email saying you have completed it and a pin and certificate will follow within 30 days. Taking the Pathway will give you options for the future! Take it today and be part of over 71,000 SHRM Certified HR professionals!</w:t>
            </w:r>
          </w:p>
          <w:p w:rsidR="007501B7" w:rsidRPr="00777230" w:rsidRDefault="007501B7" w:rsidP="00176A1D">
            <w:pPr>
              <w:rPr>
                <w:rFonts w:cs="Tahoma"/>
                <w:bCs/>
                <w:szCs w:val="16"/>
              </w:rPr>
            </w:pPr>
          </w:p>
          <w:p w:rsidR="00D3344C" w:rsidRPr="00777230" w:rsidRDefault="00D3344C" w:rsidP="00176A1D">
            <w:pPr>
              <w:spacing w:line="270" w:lineRule="atLeast"/>
              <w:rPr>
                <w:rFonts w:cs="Tahoma"/>
                <w:bCs/>
                <w:szCs w:val="16"/>
              </w:rPr>
            </w:pPr>
            <w:r w:rsidRPr="00777230">
              <w:rPr>
                <w:rFonts w:cs="Tahoma"/>
                <w:bCs/>
                <w:szCs w:val="16"/>
              </w:rPr>
              <w:t>SHRM Foundation Scholarships - New for 2016!</w:t>
            </w:r>
            <w:r w:rsidRPr="00777230">
              <w:rPr>
                <w:rFonts w:cs="Tahoma"/>
                <w:szCs w:val="16"/>
              </w:rPr>
              <w:t xml:space="preserve"> Two rounds of scholarships will be awarded, one in the spring and one in the fall. SHRM members may apply for this </w:t>
            </w:r>
            <w:r w:rsidRPr="00777230">
              <w:rPr>
                <w:rFonts w:cs="Tahoma"/>
                <w:bCs/>
                <w:szCs w:val="16"/>
              </w:rPr>
              <w:t>$750 award</w:t>
            </w:r>
            <w:r w:rsidRPr="00777230">
              <w:rPr>
                <w:rFonts w:cs="Tahoma"/>
                <w:szCs w:val="16"/>
              </w:rPr>
              <w:t xml:space="preserve"> to support their pursuit of professional SHRM-CP or SHRM-SCP certification.  </w:t>
            </w:r>
            <w:r w:rsidRPr="00777230">
              <w:rPr>
                <w:rFonts w:cs="Tahoma"/>
                <w:bCs/>
                <w:szCs w:val="16"/>
              </w:rPr>
              <w:t>Date Sensitive: Application Deadline: December 21, 2015 </w:t>
            </w:r>
            <w:r w:rsidRPr="00777230">
              <w:rPr>
                <w:rFonts w:cs="Tahoma"/>
                <w:szCs w:val="16"/>
              </w:rPr>
              <w:t>(awarded in March)</w:t>
            </w:r>
            <w:r w:rsidRPr="00777230">
              <w:rPr>
                <w:rFonts w:cs="Tahoma"/>
                <w:bCs/>
                <w:szCs w:val="16"/>
              </w:rPr>
              <w:t> and July 15, 2016 </w:t>
            </w:r>
            <w:r w:rsidRPr="00777230">
              <w:rPr>
                <w:rFonts w:cs="Tahoma"/>
                <w:szCs w:val="16"/>
              </w:rPr>
              <w:t>(awarded in October)</w:t>
            </w:r>
            <w:r w:rsidR="007501B7" w:rsidRPr="00777230">
              <w:rPr>
                <w:rFonts w:cs="Tahoma"/>
                <w:szCs w:val="16"/>
              </w:rPr>
              <w:t xml:space="preserve">    </w:t>
            </w:r>
            <w:r w:rsidRPr="00777230">
              <w:rPr>
                <w:rFonts w:cs="Tahoma"/>
                <w:bCs/>
                <w:szCs w:val="16"/>
              </w:rPr>
              <w:t>Eligibility</w:t>
            </w:r>
            <w:r w:rsidR="007501B7" w:rsidRPr="00777230">
              <w:rPr>
                <w:rFonts w:cs="Tahoma"/>
                <w:bCs/>
                <w:szCs w:val="16"/>
              </w:rPr>
              <w:t>:</w:t>
            </w:r>
          </w:p>
          <w:p w:rsidR="007501B7" w:rsidRPr="00777230" w:rsidRDefault="007501B7" w:rsidP="00176A1D">
            <w:pPr>
              <w:spacing w:line="270" w:lineRule="atLeast"/>
              <w:rPr>
                <w:rFonts w:cs="Tahoma"/>
                <w:b/>
                <w:bCs/>
                <w:szCs w:val="16"/>
              </w:rPr>
            </w:pPr>
          </w:p>
          <w:p w:rsidR="00D3344C" w:rsidRPr="00777230" w:rsidRDefault="00D3344C" w:rsidP="00176A1D">
            <w:pPr>
              <w:pStyle w:val="ListParagraph"/>
              <w:numPr>
                <w:ilvl w:val="0"/>
                <w:numId w:val="28"/>
              </w:numPr>
              <w:spacing w:line="270" w:lineRule="atLeast"/>
              <w:rPr>
                <w:rFonts w:cs="Tahoma"/>
                <w:szCs w:val="16"/>
              </w:rPr>
            </w:pPr>
            <w:r w:rsidRPr="00777230">
              <w:rPr>
                <w:rFonts w:cs="Tahoma"/>
                <w:szCs w:val="16"/>
              </w:rPr>
              <w:t>Individuals must be current members of SHRM and their membership must remain active throughout the year they are awarded the scholarship. Individuals must be preparing to sit for the SHRM-CP or SHRM-SCP certification exam. Employees or board members of SHRM or the SHRM Foundation or other SHRM affiliate (not including chapters), and members of their immediate family are not eligible to apply for SHRM Foundation grants, awards or scholarships. Student members are not eligible to apply for this award.</w:t>
            </w:r>
          </w:p>
          <w:p w:rsidR="00D3344C" w:rsidRPr="00777230" w:rsidRDefault="00D3344C" w:rsidP="00176A1D">
            <w:pPr>
              <w:pStyle w:val="ListParagraph"/>
              <w:numPr>
                <w:ilvl w:val="0"/>
                <w:numId w:val="28"/>
              </w:numPr>
              <w:spacing w:line="270" w:lineRule="atLeast"/>
              <w:rPr>
                <w:rFonts w:cs="Tahoma"/>
                <w:szCs w:val="16"/>
              </w:rPr>
            </w:pPr>
            <w:r w:rsidRPr="00777230">
              <w:rPr>
                <w:rFonts w:cs="Tahoma"/>
                <w:szCs w:val="16"/>
              </w:rPr>
              <w:t xml:space="preserve">Chapters and state councils are also eligible to receive the award, for more information visit the SHRM Foundation </w:t>
            </w:r>
            <w:hyperlink r:id="rId10" w:history="1">
              <w:r w:rsidRPr="00777230">
                <w:rPr>
                  <w:rStyle w:val="Hyperlink"/>
                  <w:rFonts w:cs="Tahoma"/>
                  <w:color w:val="auto"/>
                  <w:szCs w:val="16"/>
                </w:rPr>
                <w:t>certification scholarship page</w:t>
              </w:r>
            </w:hyperlink>
            <w:r w:rsidRPr="00777230">
              <w:rPr>
                <w:rFonts w:cs="Tahoma"/>
                <w:szCs w:val="16"/>
              </w:rPr>
              <w:t>.</w:t>
            </w:r>
          </w:p>
          <w:p w:rsidR="00D3344C" w:rsidRPr="00777230" w:rsidRDefault="00D3344C" w:rsidP="00176A1D">
            <w:pPr>
              <w:spacing w:line="270" w:lineRule="atLeast"/>
              <w:rPr>
                <w:rFonts w:cs="Tahoma"/>
                <w:b/>
                <w:bCs/>
                <w:szCs w:val="16"/>
              </w:rPr>
            </w:pPr>
            <w:r w:rsidRPr="00777230">
              <w:rPr>
                <w:rFonts w:cs="Tahoma"/>
                <w:b/>
                <w:bCs/>
                <w:szCs w:val="16"/>
              </w:rPr>
              <w:t>Application</w:t>
            </w:r>
          </w:p>
          <w:p w:rsidR="00D3344C" w:rsidRPr="00777230" w:rsidRDefault="00D3344C" w:rsidP="00176A1D">
            <w:pPr>
              <w:pStyle w:val="ListParagraph"/>
              <w:numPr>
                <w:ilvl w:val="0"/>
                <w:numId w:val="29"/>
              </w:numPr>
              <w:spacing w:line="270" w:lineRule="atLeast"/>
              <w:rPr>
                <w:rFonts w:cs="Tahoma"/>
                <w:szCs w:val="16"/>
              </w:rPr>
            </w:pPr>
            <w:r w:rsidRPr="00777230">
              <w:rPr>
                <w:rFonts w:cs="Tahoma"/>
                <w:i/>
                <w:iCs/>
                <w:szCs w:val="16"/>
              </w:rPr>
              <w:t>Individuals</w:t>
            </w:r>
            <w:r w:rsidRPr="00777230">
              <w:rPr>
                <w:rFonts w:cs="Tahoma"/>
                <w:i/>
                <w:iCs/>
                <w:szCs w:val="16"/>
              </w:rPr>
              <w:br/>
            </w:r>
            <w:r w:rsidRPr="00777230">
              <w:rPr>
                <w:rFonts w:cs="Tahoma"/>
                <w:szCs w:val="16"/>
              </w:rPr>
              <w:t>The application includes contact information and a series of short answer questions about your volunteer experience and your career aspirations. You will also be asked to upload a current resume that includes your SHRM/SHRM Foundation volunteer experience, and one letter of reference. Reference letters should be addressed to the “SHRM Foundation Scholarship Review Committee” and should provide insight into your character, career and volunteer accomplishments, work ethic, values and need for the scholarship.</w:t>
            </w:r>
          </w:p>
          <w:p w:rsidR="00D3344C" w:rsidRPr="00777230" w:rsidRDefault="00D3344C" w:rsidP="00176A1D">
            <w:pPr>
              <w:pStyle w:val="ListParagraph"/>
              <w:numPr>
                <w:ilvl w:val="0"/>
                <w:numId w:val="29"/>
              </w:numPr>
              <w:spacing w:line="270" w:lineRule="atLeast"/>
              <w:rPr>
                <w:rFonts w:cs="Tahoma"/>
                <w:szCs w:val="16"/>
              </w:rPr>
            </w:pPr>
            <w:r w:rsidRPr="00777230">
              <w:rPr>
                <w:rFonts w:cs="Tahoma"/>
                <w:b/>
                <w:bCs/>
                <w:szCs w:val="16"/>
              </w:rPr>
              <w:t>Timeline</w:t>
            </w:r>
          </w:p>
          <w:p w:rsidR="007501B7" w:rsidRPr="00777230" w:rsidRDefault="00D3344C" w:rsidP="00176A1D">
            <w:pPr>
              <w:pStyle w:val="ListParagraph"/>
              <w:numPr>
                <w:ilvl w:val="0"/>
                <w:numId w:val="29"/>
              </w:numPr>
              <w:spacing w:line="270" w:lineRule="atLeast"/>
              <w:rPr>
                <w:rFonts w:cs="Tahoma"/>
                <w:szCs w:val="16"/>
              </w:rPr>
            </w:pPr>
            <w:r w:rsidRPr="00777230">
              <w:rPr>
                <w:rFonts w:cs="Tahoma"/>
                <w:szCs w:val="16"/>
              </w:rPr>
              <w:t>Apply November 9-December 21, 2015..........Notified of results by March 18</w:t>
            </w:r>
          </w:p>
          <w:p w:rsidR="00D3344C" w:rsidRPr="00777230" w:rsidRDefault="00D3344C" w:rsidP="00176A1D">
            <w:pPr>
              <w:pStyle w:val="ListParagraph"/>
              <w:numPr>
                <w:ilvl w:val="0"/>
                <w:numId w:val="29"/>
              </w:numPr>
              <w:spacing w:line="270" w:lineRule="atLeast"/>
              <w:rPr>
                <w:rFonts w:cs="Tahoma"/>
                <w:szCs w:val="16"/>
              </w:rPr>
            </w:pPr>
            <w:r w:rsidRPr="00777230">
              <w:rPr>
                <w:rFonts w:cs="Tahoma"/>
                <w:szCs w:val="16"/>
              </w:rPr>
              <w:t>Apply May 2-July 15, 2016..............................Notified of results by October 7</w:t>
            </w:r>
          </w:p>
          <w:p w:rsidR="00D3344C" w:rsidRPr="00777230" w:rsidRDefault="0030064A" w:rsidP="00176A1D">
            <w:pPr>
              <w:spacing w:line="270" w:lineRule="atLeast"/>
              <w:rPr>
                <w:rFonts w:cs="Tahoma"/>
                <w:b/>
                <w:bCs/>
                <w:szCs w:val="16"/>
              </w:rPr>
            </w:pPr>
            <w:hyperlink r:id="rId11" w:history="1">
              <w:r w:rsidR="00D3344C" w:rsidRPr="00777230">
                <w:rPr>
                  <w:rStyle w:val="Hyperlink"/>
                  <w:rFonts w:cs="Tahoma"/>
                  <w:b/>
                  <w:bCs/>
                  <w:color w:val="auto"/>
                  <w:szCs w:val="16"/>
                </w:rPr>
                <w:t>Apply for a Certification Scholarship</w:t>
              </w:r>
            </w:hyperlink>
          </w:p>
          <w:p w:rsidR="00D3344C" w:rsidRPr="00777230" w:rsidRDefault="00D3344C" w:rsidP="00176A1D">
            <w:pPr>
              <w:rPr>
                <w:rStyle w:val="Hyperlink"/>
                <w:rFonts w:cs="Tahoma"/>
                <w:color w:val="auto"/>
                <w:szCs w:val="16"/>
              </w:rPr>
            </w:pPr>
            <w:r w:rsidRPr="00777230">
              <w:rPr>
                <w:rFonts w:cs="Tahoma"/>
                <w:szCs w:val="16"/>
              </w:rPr>
              <w:t xml:space="preserve">- For more information visit: </w:t>
            </w:r>
            <w:hyperlink r:id="rId12" w:history="1">
              <w:r w:rsidRPr="00777230">
                <w:rPr>
                  <w:rStyle w:val="Hyperlink"/>
                  <w:rFonts w:cs="Tahoma"/>
                  <w:color w:val="auto"/>
                  <w:szCs w:val="16"/>
                </w:rPr>
                <w:t>www.shrm.org/certification-scholarships</w:t>
              </w:r>
            </w:hyperlink>
          </w:p>
          <w:p w:rsidR="007501B7" w:rsidRPr="00777230" w:rsidRDefault="007501B7" w:rsidP="00176A1D">
            <w:pPr>
              <w:rPr>
                <w:rFonts w:cs="Tahoma"/>
                <w:szCs w:val="16"/>
              </w:rPr>
            </w:pPr>
          </w:p>
          <w:p w:rsidR="00D3344C" w:rsidRPr="00777230" w:rsidRDefault="00D3344C" w:rsidP="00176A1D">
            <w:pPr>
              <w:rPr>
                <w:rFonts w:cs="Tahoma"/>
                <w:b/>
                <w:szCs w:val="16"/>
              </w:rPr>
            </w:pPr>
            <w:r w:rsidRPr="00777230">
              <w:rPr>
                <w:rFonts w:cs="Tahoma"/>
                <w:b/>
                <w:szCs w:val="16"/>
              </w:rPr>
              <w:t>LOCATIONS FOR THE 2016 STUDENT SUMMIT EVENTS!</w:t>
            </w:r>
          </w:p>
          <w:p w:rsidR="00D3344C" w:rsidRPr="00777230" w:rsidRDefault="00D3344C" w:rsidP="00176A1D">
            <w:pPr>
              <w:rPr>
                <w:rFonts w:cs="Tahoma"/>
                <w:szCs w:val="16"/>
              </w:rPr>
            </w:pPr>
            <w:r w:rsidRPr="00777230">
              <w:rPr>
                <w:rFonts w:cs="Tahoma"/>
                <w:szCs w:val="16"/>
              </w:rPr>
              <w:t>As we celebrate 50 years of SHRM Student Programs, we are excited to announce the event dates and locations for the 2016 SHRM Student Case Competition and Career Summits. These 3 events will be top class in supporting the growth of SHRM Students! The following are the dates and locations for the three events:</w:t>
            </w:r>
          </w:p>
          <w:p w:rsidR="007501B7" w:rsidRPr="00777230" w:rsidRDefault="007501B7" w:rsidP="00176A1D">
            <w:pPr>
              <w:rPr>
                <w:rFonts w:cs="Tahoma"/>
                <w:szCs w:val="16"/>
              </w:rPr>
            </w:pPr>
          </w:p>
          <w:p w:rsidR="00D3344C" w:rsidRPr="00777230" w:rsidRDefault="00D3344C" w:rsidP="00176A1D">
            <w:pPr>
              <w:pStyle w:val="ListParagraph"/>
              <w:numPr>
                <w:ilvl w:val="0"/>
                <w:numId w:val="31"/>
              </w:numPr>
              <w:rPr>
                <w:rFonts w:cs="Tahoma"/>
                <w:szCs w:val="16"/>
              </w:rPr>
            </w:pPr>
            <w:r w:rsidRPr="00777230">
              <w:rPr>
                <w:rFonts w:cs="Tahoma"/>
                <w:szCs w:val="16"/>
              </w:rPr>
              <w:t>East Event - Atlanta, GA - March 4-5, 2016</w:t>
            </w:r>
          </w:p>
          <w:p w:rsidR="00D3344C" w:rsidRPr="00777230" w:rsidRDefault="00D3344C" w:rsidP="00176A1D">
            <w:pPr>
              <w:pStyle w:val="ListParagraph"/>
              <w:numPr>
                <w:ilvl w:val="0"/>
                <w:numId w:val="31"/>
              </w:numPr>
              <w:rPr>
                <w:rFonts w:cs="Tahoma"/>
                <w:szCs w:val="16"/>
              </w:rPr>
            </w:pPr>
            <w:r w:rsidRPr="00777230">
              <w:rPr>
                <w:rFonts w:cs="Tahoma"/>
                <w:szCs w:val="16"/>
              </w:rPr>
              <w:t>Central Event - Omaha, NE - April 1-2, 2016</w:t>
            </w:r>
          </w:p>
          <w:p w:rsidR="00D3344C" w:rsidRPr="00777230" w:rsidRDefault="00D3344C" w:rsidP="00176A1D">
            <w:pPr>
              <w:pStyle w:val="ListParagraph"/>
              <w:numPr>
                <w:ilvl w:val="0"/>
                <w:numId w:val="31"/>
              </w:numPr>
              <w:rPr>
                <w:rFonts w:cs="Tahoma"/>
                <w:szCs w:val="16"/>
              </w:rPr>
            </w:pPr>
            <w:r w:rsidRPr="00777230">
              <w:rPr>
                <w:rFonts w:cs="Tahoma"/>
                <w:szCs w:val="16"/>
              </w:rPr>
              <w:t>West Event - Salt Lake City, UT - April 29-30, 2016</w:t>
            </w:r>
          </w:p>
          <w:p w:rsidR="007501B7" w:rsidRPr="00777230" w:rsidRDefault="007501B7" w:rsidP="00176A1D">
            <w:pPr>
              <w:rPr>
                <w:rFonts w:cs="Tahoma"/>
                <w:b/>
                <w:szCs w:val="16"/>
              </w:rPr>
            </w:pPr>
          </w:p>
          <w:p w:rsidR="007501B7" w:rsidRPr="00777230" w:rsidRDefault="00D3344C" w:rsidP="00176A1D">
            <w:pPr>
              <w:rPr>
                <w:rStyle w:val="Strong"/>
                <w:rFonts w:cs="Tahoma"/>
                <w:szCs w:val="16"/>
              </w:rPr>
            </w:pPr>
            <w:r w:rsidRPr="00777230">
              <w:rPr>
                <w:rFonts w:cs="Tahoma"/>
                <w:szCs w:val="16"/>
              </w:rPr>
              <w:t xml:space="preserve">Below is a list of some of the most current things </w:t>
            </w:r>
            <w:r w:rsidR="00176A1D" w:rsidRPr="00777230">
              <w:rPr>
                <w:rFonts w:cs="Tahoma"/>
                <w:szCs w:val="16"/>
              </w:rPr>
              <w:t>SHRM is</w:t>
            </w:r>
            <w:r w:rsidRPr="00777230">
              <w:rPr>
                <w:rFonts w:cs="Tahoma"/>
                <w:szCs w:val="16"/>
              </w:rPr>
              <w:t xml:space="preserve"> doing for you; our valued volunteer leaders and members:</w:t>
            </w:r>
            <w:r w:rsidRPr="00777230">
              <w:rPr>
                <w:rFonts w:cs="Tahoma"/>
                <w:szCs w:val="16"/>
              </w:rPr>
              <w:br/>
            </w:r>
          </w:p>
          <w:p w:rsidR="00D3344C" w:rsidRPr="00777230" w:rsidRDefault="00D3344C" w:rsidP="00176A1D">
            <w:pPr>
              <w:rPr>
                <w:rFonts w:cs="Tahoma"/>
                <w:szCs w:val="16"/>
              </w:rPr>
            </w:pPr>
            <w:r w:rsidRPr="00777230">
              <w:rPr>
                <w:rFonts w:cs="Tahoma"/>
                <w:b/>
                <w:szCs w:val="16"/>
              </w:rPr>
              <w:t xml:space="preserve">Volunteer Leader Summit – </w:t>
            </w:r>
            <w:r w:rsidRPr="00777230">
              <w:rPr>
                <w:rFonts w:cs="Tahoma"/>
                <w:szCs w:val="16"/>
              </w:rPr>
              <w:t xml:space="preserve">Thanks to all who were able to attend the 2015 Volunteer Leader Summit.  Be on the lookout for the opportunity to provide your feedback about the event.  Significant changes were made to the format of this year’s VLS based on last year’s evaluation results.  We do listen. Just ask Dave Ryan, incoming IL State Council Director: </w:t>
            </w:r>
            <w:hyperlink r:id="rId13" w:history="1">
              <w:r w:rsidRPr="00777230">
                <w:rPr>
                  <w:rStyle w:val="Hyperlink"/>
                  <w:rFonts w:cs="Tahoma"/>
                  <w:color w:val="auto"/>
                  <w:szCs w:val="16"/>
                </w:rPr>
                <w:t>http://ilshrm.blogspot.com/2015/11/shrm-2015-vls-wrap-up.html</w:t>
              </w:r>
            </w:hyperlink>
            <w:r w:rsidRPr="00777230">
              <w:rPr>
                <w:rFonts w:cs="Tahoma"/>
                <w:szCs w:val="16"/>
              </w:rPr>
              <w:t xml:space="preserve"> </w:t>
            </w:r>
          </w:p>
          <w:p w:rsidR="007501B7" w:rsidRPr="00777230" w:rsidRDefault="007501B7" w:rsidP="00176A1D">
            <w:pPr>
              <w:rPr>
                <w:rFonts w:cs="Tahoma"/>
                <w:b/>
                <w:szCs w:val="16"/>
              </w:rPr>
            </w:pPr>
          </w:p>
          <w:p w:rsidR="00D3344C" w:rsidRPr="00777230" w:rsidRDefault="00D3344C" w:rsidP="00176A1D">
            <w:pPr>
              <w:rPr>
                <w:rFonts w:cs="Tahoma"/>
                <w:szCs w:val="16"/>
              </w:rPr>
            </w:pPr>
            <w:r w:rsidRPr="00777230">
              <w:rPr>
                <w:rFonts w:cs="Tahoma"/>
                <w:b/>
                <w:szCs w:val="16"/>
              </w:rPr>
              <w:t xml:space="preserve">Volunteer Leader Resource Center </w:t>
            </w:r>
            <w:r w:rsidRPr="00777230">
              <w:rPr>
                <w:rFonts w:cs="Tahoma"/>
                <w:szCs w:val="16"/>
              </w:rPr>
              <w:t xml:space="preserve">– New look and feel coming in 2016.  For a sneak preview go to </w:t>
            </w:r>
            <w:hyperlink r:id="rId14" w:history="1">
              <w:r w:rsidRPr="00777230">
                <w:rPr>
                  <w:rStyle w:val="Hyperlink"/>
                  <w:rFonts w:cs="Tahoma"/>
                  <w:color w:val="auto"/>
                  <w:szCs w:val="16"/>
                </w:rPr>
                <w:t>http://community.shrm.org/vlrc2/home</w:t>
              </w:r>
            </w:hyperlink>
            <w:r w:rsidRPr="00777230">
              <w:rPr>
                <w:rFonts w:cs="Tahoma"/>
                <w:szCs w:val="16"/>
              </w:rPr>
              <w:t xml:space="preserve"> </w:t>
            </w:r>
          </w:p>
          <w:p w:rsidR="007501B7" w:rsidRPr="00777230" w:rsidRDefault="007501B7" w:rsidP="00176A1D">
            <w:pPr>
              <w:rPr>
                <w:rStyle w:val="Strong"/>
                <w:rFonts w:cs="Tahoma"/>
                <w:szCs w:val="16"/>
              </w:rPr>
            </w:pPr>
          </w:p>
          <w:p w:rsidR="00D3344C" w:rsidRPr="00777230" w:rsidRDefault="00D3344C" w:rsidP="00176A1D">
            <w:pPr>
              <w:rPr>
                <w:rFonts w:cs="Tahoma"/>
                <w:szCs w:val="16"/>
              </w:rPr>
            </w:pPr>
            <w:r w:rsidRPr="00777230">
              <w:rPr>
                <w:rStyle w:val="Strong"/>
                <w:rFonts w:cs="Tahoma"/>
                <w:szCs w:val="16"/>
              </w:rPr>
              <w:t>CLA’s Certification</w:t>
            </w:r>
            <w:r w:rsidRPr="00777230">
              <w:rPr>
                <w:rFonts w:cs="Tahoma"/>
                <w:szCs w:val="16"/>
              </w:rPr>
              <w:br/>
              <w:t xml:space="preserve">Check out the new and improved Chapter and State Council Certification Resources available to you! They can be found in the Volunteer Leaders’ Resource Center (VLRC.) There you will find many informational tools and resources to help you promote SHRM-CP/SHRM-SCP to your members.  </w:t>
            </w:r>
            <w:bookmarkStart w:id="6" w:name="documents_mylearningresource_com_SH"/>
            <w:r w:rsidR="00EE6F64" w:rsidRPr="00777230">
              <w:rPr>
                <w:rFonts w:cs="Tahoma"/>
                <w:szCs w:val="16"/>
              </w:rPr>
              <w:fldChar w:fldCharType="begin"/>
            </w:r>
            <w:r w:rsidRPr="00777230">
              <w:rPr>
                <w:rFonts w:cs="Tahoma"/>
                <w:szCs w:val="16"/>
              </w:rPr>
              <w:instrText xml:space="preserve"> HYPERLINK "http://links.shrm.mkt6744.com/ctt?kn=37&amp;ms=MjM4OTU0ODQS1&amp;r=ODM1OTIzOTI1OTkS1&amp;b=0&amp;j=NjgwMTczNDY5S0&amp;mt=1&amp;rt=0" </w:instrText>
            </w:r>
            <w:r w:rsidR="00EE6F64" w:rsidRPr="00777230">
              <w:rPr>
                <w:rFonts w:cs="Tahoma"/>
                <w:szCs w:val="16"/>
              </w:rPr>
              <w:fldChar w:fldCharType="separate"/>
            </w:r>
            <w:r w:rsidRPr="00777230">
              <w:rPr>
                <w:rStyle w:val="Hyperlink"/>
                <w:rFonts w:cs="Tahoma"/>
                <w:color w:val="auto"/>
                <w:szCs w:val="16"/>
              </w:rPr>
              <w:t>Check out all the materials!</w:t>
            </w:r>
            <w:r w:rsidR="00EE6F64" w:rsidRPr="00777230">
              <w:rPr>
                <w:rFonts w:cs="Tahoma"/>
                <w:szCs w:val="16"/>
              </w:rPr>
              <w:fldChar w:fldCharType="end"/>
            </w:r>
            <w:bookmarkEnd w:id="6"/>
            <w:r w:rsidRPr="00777230">
              <w:rPr>
                <w:rFonts w:cs="Tahoma"/>
                <w:szCs w:val="16"/>
              </w:rPr>
              <w:t xml:space="preserve"> If you have any questions – contact Dianna Gould (</w:t>
            </w:r>
            <w:hyperlink r:id="rId15" w:history="1">
              <w:r w:rsidRPr="00777230">
                <w:rPr>
                  <w:rStyle w:val="Hyperlink"/>
                  <w:rFonts w:cs="Tahoma"/>
                  <w:color w:val="auto"/>
                  <w:szCs w:val="16"/>
                </w:rPr>
                <w:t>Dianna.Gould@shrm.org</w:t>
              </w:r>
            </w:hyperlink>
            <w:r w:rsidRPr="00777230">
              <w:rPr>
                <w:rFonts w:cs="Tahoma"/>
                <w:szCs w:val="16"/>
              </w:rPr>
              <w:t>) or Kim Goodwin (kimberly.goodwin@shrm.org). </w:t>
            </w:r>
          </w:p>
          <w:p w:rsidR="007501B7" w:rsidRPr="00777230" w:rsidRDefault="007501B7" w:rsidP="00176A1D">
            <w:pPr>
              <w:rPr>
                <w:rStyle w:val="Strong"/>
                <w:rFonts w:cs="Tahoma"/>
                <w:szCs w:val="16"/>
              </w:rPr>
            </w:pPr>
          </w:p>
          <w:p w:rsidR="00176A1D" w:rsidRPr="00777230" w:rsidRDefault="00176A1D" w:rsidP="00176A1D">
            <w:pPr>
              <w:rPr>
                <w:rStyle w:val="Strong"/>
                <w:rFonts w:cs="Tahoma"/>
                <w:szCs w:val="16"/>
              </w:rPr>
            </w:pPr>
          </w:p>
          <w:p w:rsidR="00176A1D" w:rsidRPr="00777230" w:rsidRDefault="00D3344C" w:rsidP="00176A1D">
            <w:pPr>
              <w:rPr>
                <w:rStyle w:val="Strong"/>
                <w:rFonts w:cs="Tahoma"/>
                <w:szCs w:val="16"/>
              </w:rPr>
            </w:pPr>
            <w:r w:rsidRPr="00777230">
              <w:rPr>
                <w:rStyle w:val="Strong"/>
                <w:rFonts w:cs="Tahoma"/>
                <w:szCs w:val="16"/>
              </w:rPr>
              <w:t>E-Blast Holiday Blackout Period</w:t>
            </w:r>
          </w:p>
          <w:p w:rsidR="00D3344C" w:rsidRPr="00777230" w:rsidRDefault="00D3344C" w:rsidP="00176A1D">
            <w:pPr>
              <w:rPr>
                <w:rFonts w:cs="Tahoma"/>
                <w:b/>
                <w:bCs/>
                <w:iCs/>
                <w:szCs w:val="16"/>
              </w:rPr>
            </w:pPr>
            <w:r w:rsidRPr="00777230">
              <w:rPr>
                <w:rFonts w:cs="Tahoma"/>
                <w:szCs w:val="16"/>
              </w:rPr>
              <w:br/>
              <w:t>Due to the holidays, SHRM will not send any e-blasts on behalf of the </w:t>
            </w:r>
            <w:bookmarkStart w:id="7" w:name="www_shrm_org_communities_volunteerr_2"/>
            <w:r w:rsidR="00EE6F64" w:rsidRPr="00777230">
              <w:rPr>
                <w:rFonts w:cs="Tahoma"/>
                <w:szCs w:val="16"/>
              </w:rPr>
              <w:fldChar w:fldCharType="begin"/>
            </w:r>
            <w:r w:rsidRPr="00777230">
              <w:rPr>
                <w:rFonts w:cs="Tahoma"/>
                <w:szCs w:val="16"/>
              </w:rPr>
              <w:instrText xml:space="preserve"> HYPERLINK "http://links.shrm.mkt6744.com/ctt?kn=10&amp;ms=MjQxNDIwODMS1&amp;r=ODM1OTIzOTI1OTkS1&amp;b=0&amp;j=NzAwMTgyMTAzS0&amp;mt=1&amp;rt=0" </w:instrText>
            </w:r>
            <w:r w:rsidR="00EE6F64" w:rsidRPr="00777230">
              <w:rPr>
                <w:rFonts w:cs="Tahoma"/>
                <w:szCs w:val="16"/>
              </w:rPr>
              <w:fldChar w:fldCharType="separate"/>
            </w:r>
            <w:r w:rsidRPr="00777230">
              <w:rPr>
                <w:rStyle w:val="Hyperlink"/>
                <w:rFonts w:cs="Tahoma"/>
                <w:b/>
                <w:bCs/>
                <w:color w:val="auto"/>
                <w:szCs w:val="16"/>
              </w:rPr>
              <w:t>State Councils</w:t>
            </w:r>
            <w:r w:rsidR="00EE6F64" w:rsidRPr="00777230">
              <w:rPr>
                <w:rFonts w:cs="Tahoma"/>
                <w:szCs w:val="16"/>
              </w:rPr>
              <w:fldChar w:fldCharType="end"/>
            </w:r>
            <w:bookmarkEnd w:id="7"/>
            <w:r w:rsidRPr="00777230">
              <w:rPr>
                <w:rStyle w:val="Strong"/>
                <w:rFonts w:cs="Tahoma"/>
                <w:szCs w:val="16"/>
              </w:rPr>
              <w:t>, </w:t>
            </w:r>
            <w:bookmarkStart w:id="8" w:name="www_shrm_org_communities_volunteerr_3"/>
            <w:r w:rsidR="00EE6F64" w:rsidRPr="00777230">
              <w:rPr>
                <w:rStyle w:val="Strong"/>
                <w:rFonts w:cs="Tahoma"/>
                <w:szCs w:val="16"/>
              </w:rPr>
              <w:fldChar w:fldCharType="begin"/>
            </w:r>
            <w:r w:rsidRPr="00777230">
              <w:rPr>
                <w:rStyle w:val="Strong"/>
                <w:rFonts w:cs="Tahoma"/>
                <w:szCs w:val="16"/>
              </w:rPr>
              <w:instrText xml:space="preserve"> HYPERLINK "http://links.shrm.mkt6744.com/ctt?kn=13&amp;ms=MjQxNDIwODMS1&amp;r=ODM1OTIzOTI1OTkS1&amp;b=0&amp;j=NzAwMTgyMTAzS0&amp;mt=1&amp;rt=0" </w:instrText>
            </w:r>
            <w:r w:rsidR="00EE6F64" w:rsidRPr="00777230">
              <w:rPr>
                <w:rStyle w:val="Strong"/>
                <w:rFonts w:cs="Tahoma"/>
                <w:szCs w:val="16"/>
              </w:rPr>
              <w:fldChar w:fldCharType="separate"/>
            </w:r>
            <w:r w:rsidRPr="00777230">
              <w:rPr>
                <w:rStyle w:val="Hyperlink"/>
                <w:rFonts w:cs="Tahoma"/>
                <w:b/>
                <w:bCs/>
                <w:color w:val="auto"/>
                <w:szCs w:val="16"/>
              </w:rPr>
              <w:t>Super-Mega Chapters</w:t>
            </w:r>
            <w:r w:rsidR="00EE6F64" w:rsidRPr="00777230">
              <w:rPr>
                <w:rStyle w:val="Strong"/>
                <w:rFonts w:cs="Tahoma"/>
                <w:szCs w:val="16"/>
              </w:rPr>
              <w:fldChar w:fldCharType="end"/>
            </w:r>
            <w:bookmarkEnd w:id="8"/>
            <w:r w:rsidRPr="00777230">
              <w:rPr>
                <w:rFonts w:cs="Tahoma"/>
                <w:szCs w:val="16"/>
              </w:rPr>
              <w:t> or </w:t>
            </w:r>
            <w:bookmarkStart w:id="9" w:name="www_shrm_org_communities_volunteerr_4"/>
            <w:r w:rsidR="00EE6F64" w:rsidRPr="00777230">
              <w:rPr>
                <w:rFonts w:cs="Tahoma"/>
                <w:szCs w:val="16"/>
              </w:rPr>
              <w:fldChar w:fldCharType="begin"/>
            </w:r>
            <w:r w:rsidRPr="00777230">
              <w:rPr>
                <w:rFonts w:cs="Tahoma"/>
                <w:szCs w:val="16"/>
              </w:rPr>
              <w:instrText xml:space="preserve"> HYPERLINK "http://links.shrm.mkt6744.com/ctt?kn=15&amp;ms=MjQxNDIwODMS1&amp;r=ODM1OTIzOTI1OTkS1&amp;b=0&amp;j=NzAwMTgyMTAzS0&amp;mt=1&amp;rt=0" </w:instrText>
            </w:r>
            <w:r w:rsidR="00EE6F64" w:rsidRPr="00777230">
              <w:rPr>
                <w:rFonts w:cs="Tahoma"/>
                <w:szCs w:val="16"/>
              </w:rPr>
              <w:fldChar w:fldCharType="separate"/>
            </w:r>
            <w:r w:rsidRPr="00777230">
              <w:rPr>
                <w:rStyle w:val="Hyperlink"/>
                <w:rFonts w:cs="Tahoma"/>
                <w:b/>
                <w:bCs/>
                <w:color w:val="auto"/>
                <w:szCs w:val="16"/>
              </w:rPr>
              <w:t>100% Chapters</w:t>
            </w:r>
            <w:r w:rsidR="00EE6F64" w:rsidRPr="00777230">
              <w:rPr>
                <w:rFonts w:cs="Tahoma"/>
                <w:szCs w:val="16"/>
              </w:rPr>
              <w:fldChar w:fldCharType="end"/>
            </w:r>
            <w:bookmarkEnd w:id="9"/>
            <w:r w:rsidRPr="00777230">
              <w:rPr>
                <w:rFonts w:cs="Tahoma"/>
                <w:szCs w:val="16"/>
              </w:rPr>
              <w:t> from </w:t>
            </w:r>
            <w:r w:rsidRPr="00777230">
              <w:rPr>
                <w:rStyle w:val="Strong"/>
                <w:rFonts w:cs="Tahoma"/>
                <w:szCs w:val="16"/>
              </w:rPr>
              <w:t>December 19 until January 7. </w:t>
            </w:r>
            <w:r w:rsidRPr="00777230">
              <w:rPr>
                <w:rFonts w:cs="Tahoma"/>
                <w:szCs w:val="16"/>
              </w:rPr>
              <w:t>Request for e-blasts to be sent by December 18 must be received by December 4 to comply with the 10 business day lead time. For those planning to have an e-blast launch immediately after the blackout period, requests must be in by December 25.  </w:t>
            </w:r>
            <w:r w:rsidRPr="00777230">
              <w:rPr>
                <w:rFonts w:cs="Tahoma"/>
                <w:szCs w:val="16"/>
              </w:rPr>
              <w:br/>
              <w:t> </w:t>
            </w:r>
            <w:r w:rsidRPr="00777230">
              <w:rPr>
                <w:rFonts w:cs="Tahoma"/>
                <w:szCs w:val="16"/>
              </w:rPr>
              <w:br/>
            </w:r>
            <w:r w:rsidRPr="00777230">
              <w:rPr>
                <w:rFonts w:cs="Tahoma"/>
                <w:b/>
                <w:bCs/>
                <w:iCs/>
                <w:szCs w:val="16"/>
              </w:rPr>
              <w:t>SHRM SUPPORT TEAM:</w:t>
            </w:r>
          </w:p>
          <w:p w:rsidR="007501B7" w:rsidRPr="00777230" w:rsidRDefault="007501B7" w:rsidP="00176A1D">
            <w:pPr>
              <w:rPr>
                <w:rFonts w:cs="Tahoma"/>
                <w:b/>
                <w:bCs/>
                <w:iCs/>
                <w:szCs w:val="16"/>
              </w:rPr>
            </w:pPr>
          </w:p>
          <w:p w:rsidR="00D3344C" w:rsidRPr="00777230" w:rsidRDefault="00D3344C" w:rsidP="00176A1D">
            <w:pPr>
              <w:pStyle w:val="ListParagraph"/>
              <w:numPr>
                <w:ilvl w:val="0"/>
                <w:numId w:val="30"/>
              </w:numPr>
              <w:rPr>
                <w:rFonts w:cs="Tahoma"/>
                <w:bCs/>
                <w:iCs/>
                <w:szCs w:val="16"/>
              </w:rPr>
            </w:pPr>
            <w:r w:rsidRPr="00777230">
              <w:rPr>
                <w:rFonts w:cs="Tahoma"/>
                <w:bCs/>
                <w:iCs/>
                <w:szCs w:val="16"/>
              </w:rPr>
              <w:t>Kim Goodwin, PW Member Engagement Associate (</w:t>
            </w:r>
            <w:hyperlink r:id="rId16" w:history="1">
              <w:r w:rsidRPr="00777230">
                <w:rPr>
                  <w:rStyle w:val="Hyperlink"/>
                  <w:rFonts w:cs="Tahoma"/>
                  <w:bCs/>
                  <w:iCs/>
                  <w:color w:val="auto"/>
                  <w:szCs w:val="16"/>
                </w:rPr>
                <w:t>Kimberly.goodwin@shrm.org</w:t>
              </w:r>
            </w:hyperlink>
            <w:r w:rsidRPr="00777230">
              <w:rPr>
                <w:rFonts w:cs="Tahoma"/>
                <w:bCs/>
                <w:iCs/>
                <w:szCs w:val="16"/>
              </w:rPr>
              <w:t>) 1-703-535-6316</w:t>
            </w:r>
          </w:p>
          <w:p w:rsidR="00D3344C" w:rsidRPr="00777230" w:rsidRDefault="00D3344C" w:rsidP="00176A1D">
            <w:pPr>
              <w:pStyle w:val="NormalWeb"/>
              <w:numPr>
                <w:ilvl w:val="0"/>
                <w:numId w:val="30"/>
              </w:numPr>
              <w:spacing w:after="0" w:afterAutospacing="0"/>
              <w:rPr>
                <w:rFonts w:ascii="Tahoma" w:hAnsi="Tahoma" w:cs="Tahoma"/>
                <w:bCs/>
                <w:iCs/>
                <w:color w:val="auto"/>
                <w:sz w:val="16"/>
                <w:szCs w:val="16"/>
              </w:rPr>
            </w:pPr>
            <w:r w:rsidRPr="00777230">
              <w:rPr>
                <w:rFonts w:ascii="Tahoma" w:hAnsi="Tahoma" w:cs="Tahoma"/>
                <w:bCs/>
                <w:iCs/>
                <w:color w:val="auto"/>
                <w:sz w:val="16"/>
                <w:szCs w:val="16"/>
              </w:rPr>
              <w:t>Dianna Gould, SHRM-SCP, CAE, PW Field Services Director (</w:t>
            </w:r>
            <w:hyperlink r:id="rId17" w:history="1">
              <w:r w:rsidRPr="00777230">
                <w:rPr>
                  <w:rStyle w:val="Hyperlink"/>
                  <w:rFonts w:ascii="Tahoma" w:hAnsi="Tahoma" w:cs="Tahoma"/>
                  <w:bCs/>
                  <w:iCs/>
                  <w:color w:val="auto"/>
                  <w:sz w:val="16"/>
                  <w:szCs w:val="16"/>
                </w:rPr>
                <w:t>Dianna.Gould@shrm.org</w:t>
              </w:r>
            </w:hyperlink>
            <w:r w:rsidRPr="00777230">
              <w:rPr>
                <w:rFonts w:ascii="Tahoma" w:hAnsi="Tahoma" w:cs="Tahoma"/>
                <w:bCs/>
                <w:iCs/>
                <w:color w:val="auto"/>
                <w:sz w:val="16"/>
                <w:szCs w:val="16"/>
              </w:rPr>
              <w:t>) 1-703-535-6267</w:t>
            </w:r>
          </w:p>
          <w:p w:rsidR="00E819B0" w:rsidRPr="00777230" w:rsidRDefault="00E819B0" w:rsidP="009620BE">
            <w:pPr>
              <w:rPr>
                <w:b/>
              </w:rPr>
            </w:pPr>
          </w:p>
        </w:tc>
      </w:tr>
      <w:tr w:rsidR="00011B3F" w:rsidRPr="00692553" w:rsidTr="00B9006E">
        <w:trPr>
          <w:trHeight w:val="360"/>
          <w:jc w:val="center"/>
        </w:trPr>
        <w:tc>
          <w:tcPr>
            <w:tcW w:w="9360"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D63620" w:rsidRDefault="00D63620" w:rsidP="00D63620">
            <w:pPr>
              <w:rPr>
                <w:szCs w:val="16"/>
              </w:rPr>
            </w:pPr>
            <w:r w:rsidRPr="00D63620">
              <w:rPr>
                <w:szCs w:val="16"/>
              </w:rPr>
              <w:lastRenderedPageBreak/>
              <w:t>Director Update</w:t>
            </w:r>
            <w:r w:rsidR="006F7B93">
              <w:rPr>
                <w:szCs w:val="16"/>
              </w:rPr>
              <w:t>:</w:t>
            </w:r>
            <w:r w:rsidR="006D245B">
              <w:rPr>
                <w:szCs w:val="16"/>
              </w:rPr>
              <w:t xml:space="preserve"> Melissa Vigil, State Council Director </w:t>
            </w:r>
            <w:r w:rsidRPr="00D63620">
              <w:rPr>
                <w:szCs w:val="16"/>
              </w:rPr>
              <w:t xml:space="preserve"> </w:t>
            </w:r>
          </w:p>
          <w:p w:rsidR="007348D7" w:rsidRDefault="007348D7" w:rsidP="00D63620">
            <w:pPr>
              <w:rPr>
                <w:szCs w:val="16"/>
              </w:rPr>
            </w:pPr>
          </w:p>
          <w:p w:rsidR="009620BE" w:rsidRPr="009620BE" w:rsidRDefault="009620BE" w:rsidP="002318E4">
            <w:pPr>
              <w:pStyle w:val="ListParagraph"/>
              <w:numPr>
                <w:ilvl w:val="0"/>
                <w:numId w:val="10"/>
              </w:numPr>
              <w:rPr>
                <w:szCs w:val="16"/>
              </w:rPr>
            </w:pPr>
          </w:p>
        </w:tc>
      </w:tr>
    </w:tbl>
    <w:p w:rsidR="00744E85" w:rsidRDefault="00744E85"/>
    <w:p w:rsidR="008317DE" w:rsidRDefault="008317DE"/>
    <w:p w:rsidR="008317DE" w:rsidRDefault="008317DE"/>
    <w:tbl>
      <w:tblPr>
        <w:tblW w:w="9288" w:type="dxa"/>
        <w:jc w:val="center"/>
        <w:tblLayout w:type="fixed"/>
        <w:tblCellMar>
          <w:top w:w="14" w:type="dxa"/>
          <w:left w:w="86" w:type="dxa"/>
          <w:bottom w:w="14" w:type="dxa"/>
          <w:right w:w="86" w:type="dxa"/>
        </w:tblCellMar>
        <w:tblLook w:val="0000" w:firstRow="0" w:lastRow="0" w:firstColumn="0" w:lastColumn="0" w:noHBand="0" w:noVBand="0"/>
      </w:tblPr>
      <w:tblGrid>
        <w:gridCol w:w="1357"/>
        <w:gridCol w:w="4953"/>
        <w:gridCol w:w="2893"/>
        <w:gridCol w:w="85"/>
      </w:tblGrid>
      <w:tr w:rsidR="00775F0C" w:rsidRPr="00692553" w:rsidTr="007F4FEE">
        <w:trPr>
          <w:trHeight w:val="360"/>
          <w:jc w:val="center"/>
        </w:trPr>
        <w:tc>
          <w:tcPr>
            <w:tcW w:w="6359" w:type="dxa"/>
            <w:gridSpan w:val="2"/>
            <w:tcBorders>
              <w:top w:val="single" w:sz="12" w:space="0" w:color="808080" w:themeColor="background1" w:themeShade="80"/>
            </w:tcBorders>
            <w:shd w:val="clear" w:color="auto" w:fill="auto"/>
            <w:tcMar>
              <w:left w:w="0" w:type="dxa"/>
            </w:tcMar>
            <w:vAlign w:val="center"/>
          </w:tcPr>
          <w:p w:rsidR="00775F0C" w:rsidRPr="00692553" w:rsidRDefault="004A7909" w:rsidP="00F74A87">
            <w:pPr>
              <w:pStyle w:val="Heading4"/>
              <w:framePr w:hSpace="0" w:wrap="auto" w:vAnchor="margin" w:hAnchor="text" w:xAlign="left" w:yAlign="inline"/>
              <w:spacing w:line="276" w:lineRule="auto"/>
              <w:suppressOverlap w:val="0"/>
            </w:pPr>
            <w:bookmarkStart w:id="10" w:name="MinuteConclusion"/>
            <w:bookmarkStart w:id="11" w:name="MinuteActionItems"/>
            <w:bookmarkStart w:id="12" w:name="MinuteAdditional"/>
            <w:bookmarkEnd w:id="2"/>
            <w:bookmarkEnd w:id="10"/>
            <w:bookmarkEnd w:id="11"/>
            <w:bookmarkEnd w:id="12"/>
            <w:r>
              <w:t>Advancing</w:t>
            </w:r>
            <w:r w:rsidR="005C0675">
              <w:t xml:space="preserve"> </w:t>
            </w:r>
            <w:r>
              <w:t>the profession</w:t>
            </w:r>
          </w:p>
        </w:tc>
        <w:tc>
          <w:tcPr>
            <w:tcW w:w="2929" w:type="dxa"/>
            <w:gridSpan w:val="2"/>
            <w:tcBorders>
              <w:top w:val="single" w:sz="12" w:space="0" w:color="808080" w:themeColor="background1" w:themeShade="80"/>
            </w:tcBorders>
            <w:shd w:val="clear" w:color="auto" w:fill="auto"/>
            <w:tcMar>
              <w:left w:w="0" w:type="dxa"/>
            </w:tcMar>
            <w:vAlign w:val="center"/>
          </w:tcPr>
          <w:p w:rsidR="00775F0C" w:rsidRPr="00CE6342" w:rsidRDefault="00775F0C" w:rsidP="00FC0E44">
            <w:pPr>
              <w:pStyle w:val="Heading5"/>
              <w:spacing w:line="276" w:lineRule="auto"/>
            </w:pPr>
          </w:p>
        </w:tc>
      </w:tr>
      <w:tr w:rsidR="007C174F" w:rsidRPr="00692553" w:rsidTr="007F4FEE">
        <w:trPr>
          <w:trHeight w:val="360"/>
          <w:jc w:val="center"/>
        </w:trPr>
        <w:tc>
          <w:tcPr>
            <w:tcW w:w="1366"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7C174F" w:rsidRPr="00692553" w:rsidRDefault="005A75B9" w:rsidP="00FC0E44">
            <w:pPr>
              <w:pStyle w:val="AllCapsHeading"/>
              <w:spacing w:line="276" w:lineRule="auto"/>
            </w:pPr>
            <w:r>
              <w:t>CLA</w:t>
            </w:r>
            <w:r w:rsidR="00231053">
              <w:br/>
              <w:t>Reports</w:t>
            </w:r>
          </w:p>
        </w:tc>
        <w:tc>
          <w:tcPr>
            <w:tcW w:w="7922" w:type="dxa"/>
            <w:gridSpan w:val="3"/>
            <w:tcBorders>
              <w:top w:val="single" w:sz="12" w:space="0" w:color="999999"/>
              <w:left w:val="single" w:sz="4" w:space="0" w:color="C0C0C0"/>
              <w:bottom w:val="single" w:sz="4" w:space="0" w:color="C0C0C0"/>
              <w:right w:val="single" w:sz="4" w:space="0" w:color="C0C0C0"/>
            </w:tcBorders>
            <w:shd w:val="clear" w:color="auto" w:fill="auto"/>
            <w:vAlign w:val="center"/>
          </w:tcPr>
          <w:p w:rsidR="007C174F" w:rsidRPr="00692553" w:rsidRDefault="005C0675" w:rsidP="00FC0E44">
            <w:pPr>
              <w:spacing w:line="276" w:lineRule="auto"/>
            </w:pPr>
            <w:r>
              <w:t>OSC</w:t>
            </w:r>
            <w:r w:rsidR="00231053">
              <w:t xml:space="preserve"> Directors</w:t>
            </w:r>
          </w:p>
        </w:tc>
      </w:tr>
      <w:tr w:rsidR="003F104E" w:rsidRPr="00692553" w:rsidTr="007F4FEE">
        <w:trPr>
          <w:trHeight w:val="360"/>
          <w:jc w:val="center"/>
        </w:trPr>
        <w:tc>
          <w:tcPr>
            <w:tcW w:w="9288"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3F104E" w:rsidRDefault="003F104E" w:rsidP="005C0675">
            <w:pPr>
              <w:rPr>
                <w:szCs w:val="16"/>
              </w:rPr>
            </w:pPr>
            <w:r>
              <w:rPr>
                <w:szCs w:val="16"/>
              </w:rPr>
              <w:t>Director Report:</w:t>
            </w:r>
          </w:p>
          <w:p w:rsidR="003F104E" w:rsidRPr="003F104E" w:rsidRDefault="003F104E" w:rsidP="003F104E">
            <w:pPr>
              <w:pStyle w:val="ListParagraph"/>
              <w:numPr>
                <w:ilvl w:val="0"/>
                <w:numId w:val="10"/>
              </w:numPr>
              <w:rPr>
                <w:szCs w:val="16"/>
              </w:rPr>
            </w:pPr>
            <w:r>
              <w:rPr>
                <w:szCs w:val="16"/>
              </w:rPr>
              <w:t>No Report</w:t>
            </w:r>
          </w:p>
        </w:tc>
      </w:tr>
      <w:tr w:rsidR="00AB570C" w:rsidRPr="00692553" w:rsidTr="007F4FEE">
        <w:trPr>
          <w:trHeight w:val="360"/>
          <w:jc w:val="center"/>
        </w:trPr>
        <w:tc>
          <w:tcPr>
            <w:tcW w:w="9288"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4C2DD5" w:rsidRDefault="006F36F4" w:rsidP="005C0675">
            <w:pPr>
              <w:rPr>
                <w:szCs w:val="16"/>
              </w:rPr>
            </w:pPr>
            <w:r>
              <w:rPr>
                <w:szCs w:val="16"/>
              </w:rPr>
              <w:t>Diversity</w:t>
            </w:r>
            <w:r w:rsidR="008317DE">
              <w:rPr>
                <w:szCs w:val="16"/>
              </w:rPr>
              <w:t xml:space="preserve"> Chair</w:t>
            </w:r>
            <w:r>
              <w:rPr>
                <w:szCs w:val="16"/>
              </w:rPr>
              <w:t>: Jean Bonifas</w:t>
            </w:r>
          </w:p>
          <w:p w:rsidR="001647AB" w:rsidRPr="00AB570C" w:rsidRDefault="00176A1D" w:rsidP="00176A1D">
            <w:pPr>
              <w:pStyle w:val="ListParagraph"/>
              <w:numPr>
                <w:ilvl w:val="0"/>
                <w:numId w:val="10"/>
              </w:numPr>
            </w:pPr>
            <w:r>
              <w:t>No Report</w:t>
            </w:r>
          </w:p>
        </w:tc>
      </w:tr>
      <w:tr w:rsidR="00AB570C" w:rsidRPr="00692553" w:rsidTr="007F4FEE">
        <w:trPr>
          <w:trHeight w:val="360"/>
          <w:jc w:val="center"/>
        </w:trPr>
        <w:tc>
          <w:tcPr>
            <w:tcW w:w="9288"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575B46" w:rsidRPr="00575B46" w:rsidRDefault="000D6F47" w:rsidP="00575B46">
            <w:pPr>
              <w:spacing w:line="276" w:lineRule="auto"/>
              <w:rPr>
                <w:szCs w:val="16"/>
              </w:rPr>
            </w:pPr>
            <w:r>
              <w:rPr>
                <w:szCs w:val="16"/>
              </w:rPr>
              <w:t>Conference Chair</w:t>
            </w:r>
            <w:r w:rsidR="006F36F4">
              <w:rPr>
                <w:szCs w:val="16"/>
              </w:rPr>
              <w:t xml:space="preserve">: </w:t>
            </w:r>
            <w:r w:rsidR="00176A1D">
              <w:rPr>
                <w:szCs w:val="16"/>
              </w:rPr>
              <w:t>Melissa Vigil/Amber Shoshin</w:t>
            </w:r>
            <w:r w:rsidR="00575B46" w:rsidRPr="00575B46">
              <w:rPr>
                <w:szCs w:val="16"/>
              </w:rPr>
              <w:t xml:space="preserve"> </w:t>
            </w:r>
          </w:p>
          <w:p w:rsidR="0072475B" w:rsidRPr="00176A1D" w:rsidRDefault="00176A1D" w:rsidP="00217582">
            <w:pPr>
              <w:pStyle w:val="ListParagraph"/>
              <w:numPr>
                <w:ilvl w:val="0"/>
                <w:numId w:val="3"/>
              </w:numPr>
              <w:spacing w:line="276" w:lineRule="auto"/>
              <w:rPr>
                <w:b/>
                <w:szCs w:val="16"/>
              </w:rPr>
            </w:pPr>
            <w:r>
              <w:rPr>
                <w:szCs w:val="16"/>
              </w:rPr>
              <w:t xml:space="preserve">Allan Cabelly, Debra Jeffries, Melissa Vigil and Scott Cantu provided and update on the 2016 conference to be held on 03/03/16.   The conference will be held at the </w:t>
            </w:r>
            <w:r w:rsidR="00C20AB3">
              <w:rPr>
                <w:szCs w:val="16"/>
              </w:rPr>
              <w:t>Sentinel</w:t>
            </w:r>
            <w:r>
              <w:rPr>
                <w:szCs w:val="16"/>
              </w:rPr>
              <w:t xml:space="preserve"> Hotel in downtown Portland with a theme of “Connections”.  </w:t>
            </w:r>
          </w:p>
          <w:p w:rsidR="00176A1D" w:rsidRPr="00217582" w:rsidRDefault="00176A1D" w:rsidP="00217582">
            <w:pPr>
              <w:pStyle w:val="ListParagraph"/>
              <w:numPr>
                <w:ilvl w:val="0"/>
                <w:numId w:val="3"/>
              </w:numPr>
              <w:spacing w:line="276" w:lineRule="auto"/>
              <w:rPr>
                <w:b/>
                <w:szCs w:val="16"/>
              </w:rPr>
            </w:pPr>
            <w:r>
              <w:rPr>
                <w:szCs w:val="16"/>
              </w:rPr>
              <w:t xml:space="preserve">The Sponsor communication draft was presented for review by the OSC. General discussion followed regarding the sponsorship levels.  It was decided to let the Conference Committee make final decisions on the </w:t>
            </w:r>
            <w:r w:rsidR="009B3BB8">
              <w:rPr>
                <w:szCs w:val="16"/>
              </w:rPr>
              <w:t>participant “giveaway” item at the meeting with Stole Rives next Tuesday.  General consensus was not to spend OSC funds on the giveaway if a sponsor was not identified.</w:t>
            </w:r>
          </w:p>
        </w:tc>
      </w:tr>
      <w:tr w:rsidR="00AB570C" w:rsidRPr="00692553" w:rsidTr="00956ED4">
        <w:trPr>
          <w:trHeight w:val="327"/>
          <w:jc w:val="center"/>
        </w:trPr>
        <w:tc>
          <w:tcPr>
            <w:tcW w:w="9288"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956ED4" w:rsidRDefault="006F36F4" w:rsidP="00956ED4">
            <w:pPr>
              <w:rPr>
                <w:szCs w:val="16"/>
              </w:rPr>
            </w:pPr>
            <w:r>
              <w:rPr>
                <w:szCs w:val="16"/>
              </w:rPr>
              <w:t>College Relations</w:t>
            </w:r>
            <w:r w:rsidR="008317DE">
              <w:rPr>
                <w:szCs w:val="16"/>
              </w:rPr>
              <w:t xml:space="preserve"> Chair</w:t>
            </w:r>
            <w:r>
              <w:rPr>
                <w:szCs w:val="16"/>
              </w:rPr>
              <w:t xml:space="preserve">: </w:t>
            </w:r>
            <w:r w:rsidRPr="00956ED4">
              <w:rPr>
                <w:szCs w:val="16"/>
              </w:rPr>
              <w:t>Ophelia Yan</w:t>
            </w:r>
          </w:p>
          <w:p w:rsidR="00AB570C" w:rsidRPr="00A8342C" w:rsidRDefault="00217582" w:rsidP="00217582">
            <w:pPr>
              <w:pStyle w:val="ListParagraph"/>
              <w:numPr>
                <w:ilvl w:val="0"/>
                <w:numId w:val="10"/>
              </w:numPr>
            </w:pPr>
            <w:r>
              <w:t>No Report</w:t>
            </w:r>
          </w:p>
        </w:tc>
      </w:tr>
      <w:tr w:rsidR="00AB570C" w:rsidRPr="00692553" w:rsidTr="007F4FEE">
        <w:trPr>
          <w:gridAfter w:val="1"/>
          <w:wAfter w:w="13" w:type="dxa"/>
          <w:trHeight w:val="360"/>
          <w:jc w:val="center"/>
        </w:trPr>
        <w:tc>
          <w:tcPr>
            <w:tcW w:w="9275"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15F73" w:rsidRPr="00C15F73" w:rsidRDefault="00C15F73" w:rsidP="00C15F73">
            <w:pPr>
              <w:rPr>
                <w:szCs w:val="16"/>
              </w:rPr>
            </w:pPr>
            <w:r w:rsidRPr="00C15F73">
              <w:rPr>
                <w:szCs w:val="16"/>
              </w:rPr>
              <w:t>SHRM Foundation</w:t>
            </w:r>
            <w:r w:rsidR="008317DE">
              <w:rPr>
                <w:szCs w:val="16"/>
              </w:rPr>
              <w:t xml:space="preserve"> Chair</w:t>
            </w:r>
            <w:r w:rsidR="008B5A6E">
              <w:rPr>
                <w:szCs w:val="16"/>
              </w:rPr>
              <w:t>:</w:t>
            </w:r>
            <w:r w:rsidRPr="00C15F73">
              <w:rPr>
                <w:szCs w:val="16"/>
              </w:rPr>
              <w:t xml:space="preserve"> </w:t>
            </w:r>
            <w:r w:rsidR="008B5A6E" w:rsidRPr="00C15F73">
              <w:rPr>
                <w:szCs w:val="16"/>
              </w:rPr>
              <w:t>Jane Allen</w:t>
            </w:r>
          </w:p>
          <w:p w:rsidR="004E64F7" w:rsidRPr="00A8342C" w:rsidRDefault="009B3BB8" w:rsidP="00217582">
            <w:pPr>
              <w:pStyle w:val="ListParagraph"/>
              <w:numPr>
                <w:ilvl w:val="0"/>
                <w:numId w:val="16"/>
              </w:numPr>
            </w:pPr>
            <w:r>
              <w:t>Donations for 2015 have exceeded the 2014 totals.</w:t>
            </w:r>
          </w:p>
        </w:tc>
      </w:tr>
      <w:tr w:rsidR="00DC05BD" w:rsidRPr="00692553" w:rsidTr="007F4FEE">
        <w:trPr>
          <w:gridAfter w:val="1"/>
          <w:wAfter w:w="13" w:type="dxa"/>
          <w:trHeight w:val="360"/>
          <w:jc w:val="center"/>
        </w:trPr>
        <w:tc>
          <w:tcPr>
            <w:tcW w:w="9275"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DC05BD" w:rsidRDefault="00B738FC" w:rsidP="00B738FC">
            <w:pPr>
              <w:spacing w:line="276" w:lineRule="auto"/>
            </w:pPr>
            <w:r>
              <w:t>Certification</w:t>
            </w:r>
            <w:r w:rsidR="008B5A6E">
              <w:t>/</w:t>
            </w:r>
            <w:r>
              <w:t>Professional Development</w:t>
            </w:r>
            <w:r w:rsidR="008317DE">
              <w:t xml:space="preserve"> Chair</w:t>
            </w:r>
            <w:r w:rsidR="008B5A6E">
              <w:t>: Amber Shoshin</w:t>
            </w:r>
          </w:p>
          <w:p w:rsidR="001A707F" w:rsidRDefault="00A374DA" w:rsidP="00217582">
            <w:pPr>
              <w:pStyle w:val="ListParagraph"/>
              <w:numPr>
                <w:ilvl w:val="0"/>
                <w:numId w:val="17"/>
              </w:numPr>
              <w:spacing w:line="276" w:lineRule="auto"/>
            </w:pPr>
            <w:r>
              <w:t>No Report</w:t>
            </w:r>
          </w:p>
        </w:tc>
      </w:tr>
      <w:tr w:rsidR="00B738FC" w:rsidRPr="00692553" w:rsidTr="007F4FEE">
        <w:trPr>
          <w:gridAfter w:val="1"/>
          <w:wAfter w:w="13" w:type="dxa"/>
          <w:trHeight w:val="360"/>
          <w:jc w:val="center"/>
        </w:trPr>
        <w:tc>
          <w:tcPr>
            <w:tcW w:w="9275"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A374DA" w:rsidRDefault="00A374DA" w:rsidP="00B738FC">
            <w:pPr>
              <w:spacing w:line="276" w:lineRule="auto"/>
            </w:pPr>
            <w:r>
              <w:t>Workforce Readiness</w:t>
            </w:r>
            <w:r w:rsidR="008317DE">
              <w:t xml:space="preserve"> Chair</w:t>
            </w:r>
            <w:r w:rsidR="008B5A6E">
              <w:t>: Lyndell Smith</w:t>
            </w:r>
          </w:p>
          <w:p w:rsidR="00A374DA" w:rsidRDefault="00A374DA" w:rsidP="002A4DD7">
            <w:pPr>
              <w:pStyle w:val="ListParagraph"/>
              <w:numPr>
                <w:ilvl w:val="0"/>
                <w:numId w:val="17"/>
              </w:numPr>
              <w:spacing w:line="276" w:lineRule="auto"/>
            </w:pPr>
            <w:r>
              <w:t>No Report</w:t>
            </w:r>
          </w:p>
        </w:tc>
      </w:tr>
      <w:tr w:rsidR="00B738FC" w:rsidRPr="00692553" w:rsidTr="007F4FEE">
        <w:trPr>
          <w:gridAfter w:val="1"/>
          <w:wAfter w:w="13" w:type="dxa"/>
          <w:trHeight w:val="360"/>
          <w:jc w:val="center"/>
        </w:trPr>
        <w:tc>
          <w:tcPr>
            <w:tcW w:w="9275"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B738FC" w:rsidRDefault="005A75B9" w:rsidP="00B738FC">
            <w:pPr>
              <w:spacing w:line="276" w:lineRule="auto"/>
            </w:pPr>
            <w:r>
              <w:t>Membership</w:t>
            </w:r>
            <w:r w:rsidR="008317DE">
              <w:t xml:space="preserve"> Co-Chairs</w:t>
            </w:r>
            <w:r w:rsidR="008B5A6E">
              <w:t>: Sara Baier/Stacey Brown</w:t>
            </w:r>
          </w:p>
          <w:p w:rsidR="005A75B9" w:rsidRDefault="005A75B9" w:rsidP="002A4DD7">
            <w:pPr>
              <w:pStyle w:val="ListParagraph"/>
              <w:numPr>
                <w:ilvl w:val="0"/>
                <w:numId w:val="17"/>
              </w:numPr>
              <w:spacing w:line="276" w:lineRule="auto"/>
            </w:pPr>
            <w:r>
              <w:t>No Report</w:t>
            </w:r>
          </w:p>
        </w:tc>
      </w:tr>
      <w:tr w:rsidR="00A374DA" w:rsidRPr="00692553" w:rsidTr="007F4FEE">
        <w:trPr>
          <w:gridAfter w:val="1"/>
          <w:wAfter w:w="13" w:type="dxa"/>
          <w:trHeight w:val="360"/>
          <w:jc w:val="center"/>
        </w:trPr>
        <w:tc>
          <w:tcPr>
            <w:tcW w:w="9275"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A374DA" w:rsidRDefault="005A75B9" w:rsidP="00B738FC">
            <w:pPr>
              <w:spacing w:line="276" w:lineRule="auto"/>
            </w:pPr>
            <w:r>
              <w:t>Legislative</w:t>
            </w:r>
            <w:r w:rsidR="008317DE">
              <w:t xml:space="preserve"> Chair</w:t>
            </w:r>
            <w:r w:rsidR="008B5A6E">
              <w:t>: Jill Faughender</w:t>
            </w:r>
          </w:p>
          <w:p w:rsidR="009B3BB8" w:rsidRDefault="009B3BB8" w:rsidP="009B3BB8">
            <w:pPr>
              <w:pStyle w:val="ListParagraph"/>
              <w:numPr>
                <w:ilvl w:val="0"/>
                <w:numId w:val="17"/>
              </w:numPr>
              <w:spacing w:line="276" w:lineRule="auto"/>
            </w:pPr>
            <w:r>
              <w:t xml:space="preserve">SHRM is recruiting an A-Team Advocacy Captain for the D-OR-03 district held by Earl Blumenauer in the Portland Area.  A SHRM E-Blast will be sent prior to 12/18/15 to all Portland Area SHRM members, both </w:t>
            </w:r>
            <w:r w:rsidR="00C20AB3">
              <w:t>chapters</w:t>
            </w:r>
            <w:r>
              <w:t xml:space="preserve"> affiliated and at-large members.</w:t>
            </w:r>
          </w:p>
          <w:p w:rsidR="009B3BB8" w:rsidRDefault="009B3BB8" w:rsidP="009B3BB8">
            <w:pPr>
              <w:pStyle w:val="ListParagraph"/>
              <w:numPr>
                <w:ilvl w:val="0"/>
                <w:numId w:val="17"/>
              </w:numPr>
              <w:spacing w:line="276" w:lineRule="auto"/>
            </w:pPr>
            <w:r>
              <w:t>Oregon Paid Sick Leave law is scheduled to be implemented</w:t>
            </w:r>
            <w:r w:rsidR="003F104E">
              <w:t xml:space="preserve"> 1/1/16 and BOLI guidelines will be published within the next few weeks.  Jill to distribute once they are available. (Distributed 12/16/15)</w:t>
            </w:r>
          </w:p>
          <w:p w:rsidR="003F104E" w:rsidRDefault="00625836" w:rsidP="009B3BB8">
            <w:pPr>
              <w:pStyle w:val="ListParagraph"/>
              <w:numPr>
                <w:ilvl w:val="0"/>
                <w:numId w:val="17"/>
              </w:numPr>
              <w:spacing w:line="276" w:lineRule="auto"/>
            </w:pPr>
            <w:r>
              <w:t>Jill participated in the CLA webinar for SHRM Advocacy Team members on 11/4/15</w:t>
            </w:r>
          </w:p>
          <w:p w:rsidR="00665239" w:rsidRDefault="00665239" w:rsidP="00A22A5D">
            <w:pPr>
              <w:pStyle w:val="ListParagraph"/>
              <w:spacing w:line="276" w:lineRule="auto"/>
            </w:pPr>
          </w:p>
        </w:tc>
      </w:tr>
      <w:tr w:rsidR="00B738FC" w:rsidRPr="00692553" w:rsidTr="007F4FEE">
        <w:trPr>
          <w:gridAfter w:val="1"/>
          <w:wAfter w:w="13" w:type="dxa"/>
          <w:trHeight w:val="360"/>
          <w:jc w:val="center"/>
        </w:trPr>
        <w:tc>
          <w:tcPr>
            <w:tcW w:w="9275"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B738FC" w:rsidRDefault="005A75B9" w:rsidP="00B738FC">
            <w:pPr>
              <w:spacing w:line="276" w:lineRule="auto"/>
            </w:pPr>
            <w:r>
              <w:t>Communications</w:t>
            </w:r>
            <w:r w:rsidR="008317DE">
              <w:t xml:space="preserve"> Chair</w:t>
            </w:r>
            <w:r w:rsidR="008B5A6E">
              <w:t xml:space="preserve">: </w:t>
            </w:r>
            <w:r w:rsidR="00CC1CFD">
              <w:t>Open</w:t>
            </w:r>
          </w:p>
          <w:p w:rsidR="005A75B9" w:rsidRDefault="005A75B9" w:rsidP="002A4DD7">
            <w:pPr>
              <w:pStyle w:val="ListParagraph"/>
              <w:numPr>
                <w:ilvl w:val="0"/>
                <w:numId w:val="17"/>
              </w:numPr>
              <w:spacing w:line="276" w:lineRule="auto"/>
            </w:pPr>
            <w:r>
              <w:t>No Report</w:t>
            </w:r>
          </w:p>
          <w:p w:rsidR="00A22A5D" w:rsidRDefault="00A22A5D" w:rsidP="00A22A5D">
            <w:pPr>
              <w:pStyle w:val="ListParagraph"/>
              <w:spacing w:line="276" w:lineRule="auto"/>
            </w:pPr>
          </w:p>
        </w:tc>
      </w:tr>
      <w:tr w:rsidR="005A75B9" w:rsidRPr="00692553" w:rsidTr="007F4FEE">
        <w:trPr>
          <w:gridAfter w:val="1"/>
          <w:wAfter w:w="86" w:type="dxa"/>
          <w:trHeight w:val="360"/>
          <w:jc w:val="center"/>
        </w:trPr>
        <w:tc>
          <w:tcPr>
            <w:tcW w:w="9275"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5A75B9" w:rsidRDefault="008B5A6E" w:rsidP="00B738FC">
            <w:pPr>
              <w:spacing w:line="276" w:lineRule="auto"/>
            </w:pPr>
            <w:r>
              <w:t>Revenue Generating</w:t>
            </w:r>
            <w:r w:rsidR="008317DE">
              <w:t xml:space="preserve"> Co-chairs</w:t>
            </w:r>
            <w:r>
              <w:t xml:space="preserve">: </w:t>
            </w:r>
            <w:r w:rsidR="006D16FE">
              <w:t>Allan Cabelly/Robin Conrad</w:t>
            </w:r>
          </w:p>
          <w:p w:rsidR="000D731D" w:rsidRDefault="00A22A5D" w:rsidP="002A4DD7">
            <w:pPr>
              <w:pStyle w:val="ListParagraph"/>
              <w:numPr>
                <w:ilvl w:val="0"/>
                <w:numId w:val="17"/>
              </w:numPr>
              <w:spacing w:line="276" w:lineRule="auto"/>
            </w:pPr>
            <w:r>
              <w:t>See the Conference update related to the Sponsorship packet.</w:t>
            </w:r>
          </w:p>
          <w:p w:rsidR="00A22A5D" w:rsidRDefault="00A22A5D" w:rsidP="00A22A5D">
            <w:pPr>
              <w:pStyle w:val="ListParagraph"/>
              <w:spacing w:line="276" w:lineRule="auto"/>
            </w:pPr>
          </w:p>
        </w:tc>
      </w:tr>
    </w:tbl>
    <w:tbl>
      <w:tblPr>
        <w:tblpPr w:leftFromText="180" w:rightFromText="180" w:vertAnchor="text" w:horzAnchor="margin" w:tblpXSpec="center" w:tblpY="93"/>
        <w:tblOverlap w:val="never"/>
        <w:tblW w:w="9360" w:type="dxa"/>
        <w:tblInd w:w="86" w:type="dxa"/>
        <w:tblLayout w:type="fixed"/>
        <w:tblCellMar>
          <w:top w:w="14" w:type="dxa"/>
          <w:left w:w="86" w:type="dxa"/>
          <w:bottom w:w="14" w:type="dxa"/>
          <w:right w:w="86" w:type="dxa"/>
        </w:tblCellMar>
        <w:tblLook w:val="0000" w:firstRow="0" w:lastRow="0" w:firstColumn="0" w:lastColumn="0" w:noHBand="0" w:noVBand="0"/>
      </w:tblPr>
      <w:tblGrid>
        <w:gridCol w:w="1800"/>
        <w:gridCol w:w="7560"/>
      </w:tblGrid>
      <w:tr w:rsidR="002B44B7" w:rsidRPr="00692553" w:rsidTr="00831A24">
        <w:trPr>
          <w:trHeight w:val="360"/>
        </w:trPr>
        <w:tc>
          <w:tcPr>
            <w:tcW w:w="1800"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2B44B7" w:rsidRPr="00692553" w:rsidRDefault="00DC33DB" w:rsidP="002B44B7">
            <w:pPr>
              <w:pStyle w:val="AllCapsHeading"/>
              <w:spacing w:line="276" w:lineRule="auto"/>
            </w:pPr>
            <w:r>
              <w:t>Chapter Reports</w:t>
            </w:r>
          </w:p>
        </w:tc>
        <w:tc>
          <w:tcPr>
            <w:tcW w:w="7560" w:type="dxa"/>
            <w:tcBorders>
              <w:top w:val="single" w:sz="12" w:space="0" w:color="999999"/>
              <w:left w:val="single" w:sz="4" w:space="0" w:color="C0C0C0"/>
              <w:bottom w:val="single" w:sz="4" w:space="0" w:color="C0C0C0"/>
              <w:right w:val="single" w:sz="4" w:space="0" w:color="C0C0C0"/>
            </w:tcBorders>
            <w:shd w:val="clear" w:color="auto" w:fill="auto"/>
            <w:vAlign w:val="center"/>
          </w:tcPr>
          <w:p w:rsidR="002B44B7" w:rsidRPr="00692553" w:rsidRDefault="0089538E" w:rsidP="002B44B7">
            <w:pPr>
              <w:spacing w:line="276" w:lineRule="auto"/>
            </w:pPr>
            <w:r>
              <w:t>Chapter Presidents</w:t>
            </w:r>
          </w:p>
        </w:tc>
      </w:tr>
      <w:tr w:rsidR="005F268C" w:rsidRPr="00692553" w:rsidTr="00FB0D53">
        <w:trPr>
          <w:trHeight w:val="246"/>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5F268C" w:rsidRPr="00566622" w:rsidRDefault="005F268C" w:rsidP="005F268C">
            <w:pPr>
              <w:rPr>
                <w:szCs w:val="16"/>
              </w:rPr>
            </w:pPr>
            <w:r>
              <w:rPr>
                <w:szCs w:val="16"/>
              </w:rPr>
              <w:t>Willamette: Natalie Eggert</w:t>
            </w:r>
          </w:p>
          <w:p w:rsidR="005F268C" w:rsidRPr="00566622" w:rsidRDefault="005F268C" w:rsidP="002A4DD7">
            <w:pPr>
              <w:pStyle w:val="ListParagraph"/>
              <w:numPr>
                <w:ilvl w:val="0"/>
                <w:numId w:val="5"/>
              </w:numPr>
              <w:rPr>
                <w:szCs w:val="16"/>
              </w:rPr>
            </w:pPr>
            <w:r>
              <w:rPr>
                <w:szCs w:val="16"/>
              </w:rPr>
              <w:t>No Report</w:t>
            </w:r>
          </w:p>
        </w:tc>
      </w:tr>
      <w:tr w:rsidR="005F268C" w:rsidRPr="00692553" w:rsidTr="00FB0D53">
        <w:trPr>
          <w:trHeight w:val="246"/>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5F268C" w:rsidRPr="00566622" w:rsidRDefault="005F268C" w:rsidP="005F268C">
            <w:pPr>
              <w:rPr>
                <w:szCs w:val="16"/>
              </w:rPr>
            </w:pPr>
            <w:r>
              <w:rPr>
                <w:szCs w:val="16"/>
              </w:rPr>
              <w:t>Columbia: Sharon Borgardt</w:t>
            </w:r>
          </w:p>
          <w:p w:rsidR="005F268C" w:rsidRPr="00566622" w:rsidRDefault="00A22A5D" w:rsidP="002A4DD7">
            <w:pPr>
              <w:pStyle w:val="ListParagraph"/>
              <w:numPr>
                <w:ilvl w:val="0"/>
                <w:numId w:val="5"/>
              </w:numPr>
              <w:rPr>
                <w:szCs w:val="16"/>
              </w:rPr>
            </w:pPr>
            <w:r>
              <w:rPr>
                <w:szCs w:val="16"/>
              </w:rPr>
              <w:t>Reported that the possible new chapter will not be materializing at this time.  Sharon continues to look for new chapter opportunities.</w:t>
            </w:r>
          </w:p>
        </w:tc>
      </w:tr>
      <w:tr w:rsidR="005F268C" w:rsidRPr="00692553" w:rsidTr="00FB0D53">
        <w:trPr>
          <w:trHeight w:val="246"/>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5F268C" w:rsidRPr="00566622" w:rsidRDefault="005F268C" w:rsidP="005F268C">
            <w:pPr>
              <w:rPr>
                <w:szCs w:val="16"/>
              </w:rPr>
            </w:pPr>
            <w:r>
              <w:rPr>
                <w:szCs w:val="16"/>
              </w:rPr>
              <w:t>Central/Southern Oregon</w:t>
            </w:r>
            <w:r w:rsidRPr="00566622">
              <w:rPr>
                <w:szCs w:val="16"/>
              </w:rPr>
              <w:t xml:space="preserve">, </w:t>
            </w:r>
            <w:r>
              <w:rPr>
                <w:szCs w:val="16"/>
              </w:rPr>
              <w:t>Open</w:t>
            </w:r>
          </w:p>
          <w:p w:rsidR="005F268C" w:rsidRPr="00566622" w:rsidRDefault="005F268C" w:rsidP="002A4DD7">
            <w:pPr>
              <w:pStyle w:val="ListParagraph"/>
              <w:numPr>
                <w:ilvl w:val="0"/>
                <w:numId w:val="5"/>
              </w:numPr>
              <w:rPr>
                <w:szCs w:val="16"/>
              </w:rPr>
            </w:pPr>
            <w:r>
              <w:rPr>
                <w:szCs w:val="16"/>
              </w:rPr>
              <w:t>No Report</w:t>
            </w:r>
          </w:p>
        </w:tc>
      </w:tr>
      <w:tr w:rsidR="00296F9B" w:rsidRPr="00692553" w:rsidTr="00FB0D53">
        <w:trPr>
          <w:trHeight w:val="360"/>
        </w:trPr>
        <w:tc>
          <w:tcPr>
            <w:tcW w:w="1800"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296F9B" w:rsidRPr="00692553" w:rsidRDefault="00296F9B" w:rsidP="00296F9B">
            <w:pPr>
              <w:pStyle w:val="AllCapsHeading"/>
              <w:spacing w:line="276" w:lineRule="auto"/>
            </w:pPr>
            <w:r>
              <w:t>Chapter Reports</w:t>
            </w:r>
          </w:p>
        </w:tc>
        <w:tc>
          <w:tcPr>
            <w:tcW w:w="7560" w:type="dxa"/>
            <w:tcBorders>
              <w:top w:val="single" w:sz="12" w:space="0" w:color="999999"/>
              <w:left w:val="single" w:sz="4" w:space="0" w:color="C0C0C0"/>
              <w:bottom w:val="single" w:sz="4" w:space="0" w:color="C0C0C0"/>
              <w:right w:val="single" w:sz="4" w:space="0" w:color="C0C0C0"/>
            </w:tcBorders>
            <w:shd w:val="clear" w:color="auto" w:fill="auto"/>
            <w:vAlign w:val="center"/>
          </w:tcPr>
          <w:p w:rsidR="00296F9B" w:rsidRPr="00692553" w:rsidRDefault="00296F9B" w:rsidP="00296F9B">
            <w:pPr>
              <w:spacing w:line="276" w:lineRule="auto"/>
            </w:pPr>
            <w:r>
              <w:t>Chapter Presidents</w:t>
            </w:r>
          </w:p>
        </w:tc>
      </w:tr>
      <w:tr w:rsidR="008A7144" w:rsidRPr="00692553" w:rsidTr="009C0B6D">
        <w:trPr>
          <w:trHeight w:val="246"/>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566622" w:rsidRPr="00566622" w:rsidRDefault="00566622" w:rsidP="00566622">
            <w:pPr>
              <w:rPr>
                <w:szCs w:val="16"/>
              </w:rPr>
            </w:pPr>
            <w:r w:rsidRPr="00566622">
              <w:rPr>
                <w:szCs w:val="16"/>
              </w:rPr>
              <w:t>PMHRA, Pam Mack</w:t>
            </w:r>
          </w:p>
          <w:p w:rsidR="005C5C27" w:rsidRDefault="005C5C27" w:rsidP="005C5C27">
            <w:pPr>
              <w:rPr>
                <w:rFonts w:ascii="Calibri" w:hAnsi="Calibri"/>
              </w:rPr>
            </w:pPr>
            <w:r>
              <w:rPr>
                <w:rFonts w:ascii="Calibri" w:hAnsi="Calibri"/>
              </w:rPr>
              <w:t>Reporting Period: April 2015</w:t>
            </w:r>
          </w:p>
          <w:p w:rsidR="005C5C27" w:rsidRDefault="005C5C27" w:rsidP="005C5C27">
            <w:pPr>
              <w:rPr>
                <w:rFonts w:ascii="Calibri" w:hAnsi="Calibri"/>
              </w:rPr>
            </w:pPr>
            <w:r>
              <w:rPr>
                <w:rFonts w:ascii="Calibri" w:hAnsi="Calibri"/>
              </w:rPr>
              <w:t>Submitted by: Nikki Schutte – Chapter Director: PHRMA</w:t>
            </w:r>
          </w:p>
          <w:p w:rsidR="00A22A5D" w:rsidRDefault="00A22A5D" w:rsidP="005C5C27">
            <w:pPr>
              <w:rPr>
                <w:rFonts w:ascii="Calibri" w:hAnsi="Calibri"/>
              </w:rPr>
            </w:pPr>
          </w:p>
          <w:p w:rsidR="005C5C27" w:rsidRPr="00A22A5D" w:rsidRDefault="00A22A5D" w:rsidP="00A22A5D">
            <w:pPr>
              <w:pStyle w:val="ListParagraph"/>
              <w:numPr>
                <w:ilvl w:val="0"/>
                <w:numId w:val="5"/>
              </w:numPr>
              <w:rPr>
                <w:rFonts w:ascii="Calibri" w:hAnsi="Calibri"/>
              </w:rPr>
            </w:pPr>
            <w:r>
              <w:rPr>
                <w:rFonts w:ascii="Calibri" w:hAnsi="Calibri"/>
              </w:rPr>
              <w:t>No Report</w:t>
            </w:r>
          </w:p>
          <w:p w:rsidR="005F57CB" w:rsidRPr="00566622" w:rsidRDefault="005F57CB" w:rsidP="005C5C27">
            <w:pPr>
              <w:pStyle w:val="ListParagraph"/>
              <w:rPr>
                <w:szCs w:val="16"/>
              </w:rPr>
            </w:pPr>
          </w:p>
        </w:tc>
      </w:tr>
      <w:tr w:rsidR="008A7144" w:rsidRPr="00692553" w:rsidTr="00DC33DB">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BE7807" w:rsidRDefault="00566622" w:rsidP="00566622">
            <w:pPr>
              <w:spacing w:line="276" w:lineRule="auto"/>
            </w:pPr>
            <w:r>
              <w:t>MHRA, Karlina Christe</w:t>
            </w:r>
            <w:r w:rsidR="005F57CB">
              <w:t>n</w:t>
            </w:r>
            <w:r>
              <w:t>sen</w:t>
            </w:r>
          </w:p>
          <w:p w:rsidR="00566622" w:rsidRPr="00A22A5D" w:rsidRDefault="00A22A5D" w:rsidP="00A22A5D">
            <w:pPr>
              <w:pStyle w:val="ListParagraph"/>
              <w:numPr>
                <w:ilvl w:val="0"/>
                <w:numId w:val="5"/>
              </w:numPr>
              <w:rPr>
                <w:rFonts w:ascii="Calibri" w:hAnsi="Calibri"/>
              </w:rPr>
            </w:pPr>
            <w:r w:rsidRPr="00A22A5D">
              <w:rPr>
                <w:rFonts w:ascii="Calibri" w:hAnsi="Calibri"/>
              </w:rPr>
              <w:t>No Report</w:t>
            </w:r>
          </w:p>
          <w:p w:rsidR="00A22A5D" w:rsidRPr="00A22A5D" w:rsidRDefault="00A22A5D" w:rsidP="00A22A5D">
            <w:pPr>
              <w:pStyle w:val="ListParagraph"/>
              <w:rPr>
                <w:rFonts w:ascii="Calibri" w:hAnsi="Calibri"/>
                <w:u w:val="single"/>
              </w:rPr>
            </w:pPr>
          </w:p>
        </w:tc>
      </w:tr>
      <w:tr w:rsidR="008A7144" w:rsidRPr="00692553" w:rsidTr="00DC33DB">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BE7807" w:rsidRDefault="00566622" w:rsidP="00566622">
            <w:pPr>
              <w:spacing w:line="276" w:lineRule="auto"/>
            </w:pPr>
            <w:r>
              <w:t>SHRMA, Shauneen Scott</w:t>
            </w:r>
          </w:p>
          <w:p w:rsidR="00566622" w:rsidRPr="00A22A5D" w:rsidRDefault="00A22A5D" w:rsidP="00A22A5D">
            <w:pPr>
              <w:pStyle w:val="ListParagraph"/>
              <w:numPr>
                <w:ilvl w:val="0"/>
                <w:numId w:val="5"/>
              </w:numPr>
              <w:rPr>
                <w:rFonts w:asciiTheme="minorHAnsi" w:hAnsiTheme="minorHAnsi"/>
              </w:rPr>
            </w:pPr>
            <w:r w:rsidRPr="00A22A5D">
              <w:rPr>
                <w:rFonts w:asciiTheme="minorHAnsi" w:hAnsiTheme="minorHAnsi"/>
              </w:rPr>
              <w:t>No Report</w:t>
            </w:r>
          </w:p>
        </w:tc>
      </w:tr>
      <w:tr w:rsidR="008A7144" w:rsidRPr="00692553" w:rsidTr="00DC33DB">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7C295F" w:rsidRPr="00A22A5D" w:rsidRDefault="00566622" w:rsidP="00566622">
            <w:pPr>
              <w:spacing w:line="276" w:lineRule="auto"/>
            </w:pPr>
            <w:r w:rsidRPr="00A22A5D">
              <w:t>DCSHRM, Kristen San</w:t>
            </w:r>
            <w:r w:rsidR="00322D9D" w:rsidRPr="00A22A5D">
              <w:t>d</w:t>
            </w:r>
            <w:r w:rsidRPr="00A22A5D">
              <w:t>fort</w:t>
            </w:r>
          </w:p>
          <w:p w:rsidR="00322D9D" w:rsidRPr="00A22A5D" w:rsidRDefault="00322D9D" w:rsidP="00322D9D">
            <w:pPr>
              <w:rPr>
                <w:rFonts w:ascii="Calibri" w:hAnsi="Calibri"/>
              </w:rPr>
            </w:pPr>
            <w:r w:rsidRPr="00A22A5D">
              <w:rPr>
                <w:rFonts w:ascii="Calibri" w:hAnsi="Calibri"/>
              </w:rPr>
              <w:t>Reporting Period: Sept. 19, 2015-December 4, 2015</w:t>
            </w:r>
          </w:p>
          <w:p w:rsidR="00322D9D" w:rsidRPr="00A22A5D" w:rsidRDefault="00322D9D" w:rsidP="00322D9D">
            <w:pPr>
              <w:rPr>
                <w:rFonts w:ascii="Calibri" w:hAnsi="Calibri"/>
              </w:rPr>
            </w:pPr>
          </w:p>
          <w:p w:rsidR="00322D9D" w:rsidRPr="00A22A5D" w:rsidRDefault="00322D9D" w:rsidP="00322D9D">
            <w:pPr>
              <w:rPr>
                <w:rFonts w:ascii="Calibri" w:hAnsi="Calibri"/>
              </w:rPr>
            </w:pPr>
            <w:r w:rsidRPr="00A22A5D">
              <w:rPr>
                <w:rFonts w:ascii="Calibri" w:hAnsi="Calibri"/>
                <w:u w:val="single"/>
              </w:rPr>
              <w:t>Current events &amp; news:</w:t>
            </w:r>
            <w:r w:rsidRPr="00A22A5D">
              <w:rPr>
                <w:rFonts w:ascii="Calibri" w:hAnsi="Calibri"/>
              </w:rPr>
              <w:t xml:space="preserve">  </w:t>
            </w:r>
          </w:p>
          <w:p w:rsidR="00322D9D" w:rsidRPr="00A22A5D" w:rsidRDefault="00322D9D" w:rsidP="00322D9D">
            <w:pPr>
              <w:numPr>
                <w:ilvl w:val="0"/>
                <w:numId w:val="2"/>
              </w:numPr>
              <w:rPr>
                <w:rFonts w:ascii="Calibri" w:hAnsi="Calibri"/>
              </w:rPr>
            </w:pPr>
            <w:r w:rsidRPr="00A22A5D">
              <w:rPr>
                <w:rFonts w:ascii="Calibri" w:hAnsi="Calibri"/>
              </w:rPr>
              <w:t>October 16th -8:15-10:00AM we are hosted Jerry with Serenity Lane to discuss the Recreational Use of Marijuana and a Drug Free Workplace.</w:t>
            </w:r>
            <w:r w:rsidR="00A22A5D" w:rsidRPr="00A22A5D">
              <w:rPr>
                <w:rFonts w:ascii="Calibri" w:hAnsi="Calibri"/>
              </w:rPr>
              <w:t xml:space="preserve">  Outside speakers are drawing bigger crowds.</w:t>
            </w:r>
          </w:p>
          <w:p w:rsidR="00322D9D" w:rsidRPr="00A22A5D" w:rsidRDefault="00322D9D" w:rsidP="00322D9D">
            <w:pPr>
              <w:numPr>
                <w:ilvl w:val="0"/>
                <w:numId w:val="2"/>
              </w:numPr>
              <w:rPr>
                <w:rFonts w:ascii="Calibri" w:hAnsi="Calibri"/>
              </w:rPr>
            </w:pPr>
            <w:r w:rsidRPr="00A22A5D">
              <w:rPr>
                <w:rFonts w:ascii="Calibri" w:hAnsi="Calibri"/>
              </w:rPr>
              <w:t>November 13- we elected a new panel of officers for our SHRM Chapter.</w:t>
            </w:r>
          </w:p>
          <w:p w:rsidR="00322D9D" w:rsidRPr="00A22A5D" w:rsidRDefault="00322D9D" w:rsidP="00322D9D">
            <w:pPr>
              <w:numPr>
                <w:ilvl w:val="0"/>
                <w:numId w:val="2"/>
              </w:numPr>
              <w:rPr>
                <w:rFonts w:ascii="Calibri" w:hAnsi="Calibri"/>
              </w:rPr>
            </w:pPr>
            <w:r w:rsidRPr="00A22A5D">
              <w:rPr>
                <w:rFonts w:ascii="Calibri" w:hAnsi="Calibri"/>
              </w:rPr>
              <w:t>We have two members actively studying for the SHRM –CP exam in December.</w:t>
            </w:r>
          </w:p>
          <w:p w:rsidR="00322D9D" w:rsidRPr="00A22A5D" w:rsidRDefault="00322D9D" w:rsidP="00322D9D">
            <w:pPr>
              <w:rPr>
                <w:rFonts w:ascii="Calibri" w:hAnsi="Calibri"/>
              </w:rPr>
            </w:pPr>
          </w:p>
          <w:p w:rsidR="00322D9D" w:rsidRPr="00A22A5D" w:rsidRDefault="00322D9D" w:rsidP="00322D9D">
            <w:pPr>
              <w:rPr>
                <w:rFonts w:ascii="Calibri" w:hAnsi="Calibri"/>
                <w:u w:val="single"/>
              </w:rPr>
            </w:pPr>
            <w:r w:rsidRPr="00A22A5D">
              <w:rPr>
                <w:rFonts w:ascii="Calibri" w:hAnsi="Calibri"/>
                <w:u w:val="single"/>
              </w:rPr>
              <w:t>SHAPE initiatives &amp; updates:</w:t>
            </w:r>
            <w:r w:rsidRPr="00A22A5D">
              <w:rPr>
                <w:rFonts w:ascii="Calibri" w:hAnsi="Calibri"/>
              </w:rPr>
              <w:t xml:space="preserve">   We sent our President Elect, Stephanie Smith to the Volunteer Leader Summit in November.   We have completed our CLIF for 2016.  </w:t>
            </w:r>
          </w:p>
          <w:p w:rsidR="00566622" w:rsidRPr="00322D9D" w:rsidRDefault="00566622" w:rsidP="00322D9D">
            <w:pPr>
              <w:spacing w:line="276" w:lineRule="auto"/>
              <w:rPr>
                <w:b/>
              </w:rPr>
            </w:pPr>
          </w:p>
        </w:tc>
      </w:tr>
      <w:tr w:rsidR="008A7144" w:rsidRPr="00692553" w:rsidTr="00DC33DB">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7C295F" w:rsidRDefault="00566622" w:rsidP="00566622">
            <w:pPr>
              <w:spacing w:line="276" w:lineRule="auto"/>
            </w:pPr>
            <w:r>
              <w:t>LCHRA, Sat Bir Khalsa</w:t>
            </w:r>
          </w:p>
          <w:p w:rsidR="00566622" w:rsidRDefault="00322D9D" w:rsidP="002A4DD7">
            <w:pPr>
              <w:pStyle w:val="ListParagraph"/>
              <w:numPr>
                <w:ilvl w:val="0"/>
                <w:numId w:val="2"/>
              </w:numPr>
              <w:spacing w:line="276" w:lineRule="auto"/>
            </w:pPr>
            <w:r>
              <w:t>No Report</w:t>
            </w:r>
          </w:p>
        </w:tc>
      </w:tr>
      <w:tr w:rsidR="00AE4FDB" w:rsidRPr="00692553" w:rsidTr="00DC33DB">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4E64F7" w:rsidRDefault="00566622" w:rsidP="00566622">
            <w:pPr>
              <w:spacing w:line="276" w:lineRule="auto"/>
            </w:pPr>
            <w:r>
              <w:t>Klamath Falls, Kat Rutlege</w:t>
            </w:r>
          </w:p>
          <w:p w:rsidR="00566622" w:rsidRDefault="00566622" w:rsidP="002A4DD7">
            <w:pPr>
              <w:pStyle w:val="ListParagraph"/>
              <w:numPr>
                <w:ilvl w:val="0"/>
                <w:numId w:val="2"/>
              </w:numPr>
              <w:spacing w:line="276" w:lineRule="auto"/>
            </w:pPr>
            <w:r>
              <w:t>No Report</w:t>
            </w:r>
          </w:p>
        </w:tc>
      </w:tr>
      <w:tr w:rsidR="00566622" w:rsidRPr="00692553" w:rsidTr="00DC33DB">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566622" w:rsidRPr="00A22A5D" w:rsidRDefault="00566622" w:rsidP="00566622">
            <w:pPr>
              <w:spacing w:line="276" w:lineRule="auto"/>
            </w:pPr>
            <w:r w:rsidRPr="00A22A5D">
              <w:t>Rogue Valley, Tanya H</w:t>
            </w:r>
            <w:r w:rsidR="003C3150" w:rsidRPr="00A22A5D">
              <w:t>a</w:t>
            </w:r>
            <w:r w:rsidRPr="00A22A5D">
              <w:t>akinson</w:t>
            </w:r>
          </w:p>
          <w:p w:rsidR="00D3344C" w:rsidRPr="00A22A5D" w:rsidRDefault="00D3344C" w:rsidP="00D3344C">
            <w:pPr>
              <w:rPr>
                <w:rFonts w:ascii="Calibri" w:hAnsi="Calibri"/>
              </w:rPr>
            </w:pPr>
          </w:p>
          <w:p w:rsidR="00D3344C" w:rsidRPr="00A22A5D" w:rsidRDefault="00D3344C" w:rsidP="00D3344C">
            <w:pPr>
              <w:rPr>
                <w:rFonts w:ascii="Calibri" w:hAnsi="Calibri"/>
                <w:u w:val="single"/>
              </w:rPr>
            </w:pPr>
            <w:r w:rsidRPr="00A22A5D">
              <w:rPr>
                <w:rFonts w:ascii="Calibri" w:hAnsi="Calibri"/>
                <w:u w:val="single"/>
              </w:rPr>
              <w:t>SHAPE initiatives &amp; updates:</w:t>
            </w:r>
          </w:p>
          <w:p w:rsidR="00D3344C" w:rsidRPr="00A22A5D" w:rsidRDefault="00D3344C" w:rsidP="00D3344C">
            <w:pPr>
              <w:rPr>
                <w:rFonts w:ascii="Calibri" w:hAnsi="Calibri"/>
              </w:rPr>
            </w:pPr>
            <w:r w:rsidRPr="00A22A5D">
              <w:rPr>
                <w:rFonts w:ascii="Calibri" w:hAnsi="Calibri"/>
              </w:rPr>
              <w:t>All of our SHAPE initiatives have been completed for 2015. Our last one was done in Nov. It was a Workforce Readiness initiative. We’ve also submitted our CLIFF in Nov.</w:t>
            </w:r>
          </w:p>
          <w:p w:rsidR="00D3344C" w:rsidRPr="00A22A5D" w:rsidRDefault="00D3344C" w:rsidP="00D3344C">
            <w:pPr>
              <w:rPr>
                <w:rFonts w:ascii="Calibri" w:hAnsi="Calibri"/>
                <w:u w:val="single"/>
              </w:rPr>
            </w:pPr>
          </w:p>
          <w:p w:rsidR="00D3344C" w:rsidRPr="00A22A5D" w:rsidRDefault="00D3344C" w:rsidP="00D3344C">
            <w:pPr>
              <w:rPr>
                <w:rFonts w:ascii="Calibri" w:hAnsi="Calibri"/>
              </w:rPr>
            </w:pPr>
            <w:r w:rsidRPr="00A22A5D">
              <w:rPr>
                <w:rFonts w:ascii="Calibri" w:hAnsi="Calibri"/>
              </w:rPr>
              <w:t>We already have 3 of our 4 initiatives ready to go for 2016; they’re all brand new ones.</w:t>
            </w:r>
          </w:p>
          <w:p w:rsidR="00D3344C" w:rsidRPr="00A22A5D" w:rsidRDefault="00D3344C" w:rsidP="00D3344C">
            <w:pPr>
              <w:rPr>
                <w:rFonts w:ascii="Calibri" w:hAnsi="Calibri"/>
                <w:u w:val="single"/>
              </w:rPr>
            </w:pPr>
          </w:p>
          <w:p w:rsidR="00D3344C" w:rsidRPr="00A22A5D" w:rsidRDefault="00D3344C" w:rsidP="00D3344C">
            <w:pPr>
              <w:rPr>
                <w:rFonts w:ascii="Calibri" w:hAnsi="Calibri"/>
                <w:u w:val="single"/>
              </w:rPr>
            </w:pPr>
            <w:r w:rsidRPr="00A22A5D">
              <w:rPr>
                <w:rFonts w:ascii="Calibri" w:hAnsi="Calibri"/>
                <w:u w:val="single"/>
              </w:rPr>
              <w:t>Best Practices and other good stuff I want to share:</w:t>
            </w:r>
          </w:p>
          <w:p w:rsidR="00D3344C" w:rsidRPr="00A22A5D" w:rsidRDefault="00D3344C" w:rsidP="00D3344C">
            <w:pPr>
              <w:rPr>
                <w:rFonts w:ascii="Calibri" w:hAnsi="Calibri"/>
                <w:u w:val="single"/>
              </w:rPr>
            </w:pPr>
          </w:p>
          <w:p w:rsidR="00D3344C" w:rsidRPr="00A22A5D" w:rsidRDefault="00D3344C" w:rsidP="00D3344C">
            <w:pPr>
              <w:rPr>
                <w:rFonts w:ascii="Calibri" w:hAnsi="Calibri"/>
              </w:rPr>
            </w:pPr>
            <w:r w:rsidRPr="00A22A5D">
              <w:rPr>
                <w:rFonts w:ascii="Calibri" w:hAnsi="Calibri"/>
              </w:rPr>
              <w:t xml:space="preserve">We’re starting to plan more than just our monthly programs in a way to increase membership. This year we had </w:t>
            </w:r>
            <w:r w:rsidR="00C20AB3" w:rsidRPr="00A22A5D">
              <w:rPr>
                <w:rFonts w:ascii="Calibri" w:hAnsi="Calibri"/>
              </w:rPr>
              <w:t>a</w:t>
            </w:r>
            <w:r w:rsidRPr="00A22A5D">
              <w:rPr>
                <w:rFonts w:ascii="Calibri" w:hAnsi="Calibri"/>
              </w:rPr>
              <w:t xml:space="preserve"> brunch-n-learn and a lunch-n-learn as well as the monthly programs. They were a HUGE success. We did one in Grants Pass and one in Medford. Most of our programs are done in Medford, so this year we did a program in Ashland. Again, very good success. We’ve decided for next year, we’ll have at least one full program in Grants Pass (and lunch-n-learns) and a special night time program w/ dinner in Ashland (and lunch-n-learns). We’ve decided to host one lunch-n-learn a quarter. 2 of the 4 of these will be the advantages of SHRM membership, a draw for our membership initiative. </w:t>
            </w:r>
          </w:p>
          <w:p w:rsidR="00D3344C" w:rsidRPr="00A22A5D" w:rsidRDefault="00D3344C" w:rsidP="00D3344C">
            <w:pPr>
              <w:rPr>
                <w:rFonts w:ascii="Calibri" w:hAnsi="Calibri"/>
              </w:rPr>
            </w:pPr>
          </w:p>
          <w:p w:rsidR="00D3344C" w:rsidRPr="00A22A5D" w:rsidRDefault="00D3344C" w:rsidP="00D3344C">
            <w:pPr>
              <w:rPr>
                <w:rFonts w:ascii="Calibri" w:hAnsi="Calibri"/>
              </w:rPr>
            </w:pPr>
            <w:r w:rsidRPr="00A22A5D">
              <w:rPr>
                <w:rFonts w:ascii="Calibri" w:hAnsi="Calibri"/>
              </w:rPr>
              <w:t>We have our new 2016 President all on board and ready to go.</w:t>
            </w:r>
          </w:p>
          <w:p w:rsidR="00566622" w:rsidRDefault="00566622" w:rsidP="00D3344C">
            <w:pPr>
              <w:spacing w:line="276" w:lineRule="auto"/>
            </w:pPr>
          </w:p>
        </w:tc>
      </w:tr>
      <w:tr w:rsidR="00566622" w:rsidRPr="00692553" w:rsidTr="00DC33DB">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566622" w:rsidRDefault="00566622" w:rsidP="00566622">
            <w:pPr>
              <w:spacing w:line="276" w:lineRule="auto"/>
            </w:pPr>
            <w:r>
              <w:t>LCHRMA, Stac</w:t>
            </w:r>
            <w:r w:rsidR="00CF51EE">
              <w:t>ey Brown</w:t>
            </w:r>
          </w:p>
          <w:p w:rsidR="00CF51EE" w:rsidRDefault="00CF51EE" w:rsidP="002A4DD7">
            <w:pPr>
              <w:pStyle w:val="ListParagraph"/>
              <w:numPr>
                <w:ilvl w:val="0"/>
                <w:numId w:val="2"/>
              </w:numPr>
              <w:spacing w:line="276" w:lineRule="auto"/>
            </w:pPr>
            <w:r>
              <w:t>No Report</w:t>
            </w:r>
          </w:p>
        </w:tc>
      </w:tr>
      <w:tr w:rsidR="00103F07" w:rsidRPr="00692553" w:rsidTr="00DC33DB">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103F07" w:rsidRDefault="00103F07" w:rsidP="00566622">
            <w:pPr>
              <w:spacing w:line="276" w:lineRule="auto"/>
            </w:pPr>
            <w:r>
              <w:t>HRACO, Stephanie Miller</w:t>
            </w:r>
          </w:p>
          <w:p w:rsidR="00103F07" w:rsidRDefault="00103F07" w:rsidP="002A4DD7">
            <w:pPr>
              <w:pStyle w:val="ListParagraph"/>
              <w:numPr>
                <w:ilvl w:val="0"/>
                <w:numId w:val="2"/>
              </w:numPr>
              <w:spacing w:line="276" w:lineRule="auto"/>
            </w:pPr>
            <w:r>
              <w:t>No Report</w:t>
            </w:r>
          </w:p>
        </w:tc>
      </w:tr>
    </w:tbl>
    <w:p w:rsidR="00F87F94" w:rsidRDefault="00F87F94"/>
    <w:tbl>
      <w:tblPr>
        <w:tblW w:w="9378" w:type="dxa"/>
        <w:jc w:val="center"/>
        <w:tblInd w:w="86" w:type="dxa"/>
        <w:tblLayout w:type="fixed"/>
        <w:tblCellMar>
          <w:top w:w="14" w:type="dxa"/>
          <w:left w:w="86" w:type="dxa"/>
          <w:bottom w:w="14" w:type="dxa"/>
          <w:right w:w="86" w:type="dxa"/>
        </w:tblCellMar>
        <w:tblLook w:val="0000" w:firstRow="0" w:lastRow="0" w:firstColumn="0" w:lastColumn="0" w:noHBand="0" w:noVBand="0"/>
      </w:tblPr>
      <w:tblGrid>
        <w:gridCol w:w="2367"/>
        <w:gridCol w:w="4050"/>
        <w:gridCol w:w="2876"/>
        <w:gridCol w:w="85"/>
      </w:tblGrid>
      <w:tr w:rsidR="00E17EB1" w:rsidRPr="00692553" w:rsidTr="007A30B7">
        <w:trPr>
          <w:gridAfter w:val="1"/>
          <w:wAfter w:w="85" w:type="dxa"/>
          <w:trHeight w:hRule="exact" w:val="115"/>
          <w:jc w:val="center"/>
        </w:trPr>
        <w:tc>
          <w:tcPr>
            <w:tcW w:w="9293" w:type="dxa"/>
            <w:gridSpan w:val="3"/>
            <w:tcBorders>
              <w:top w:val="single" w:sz="12" w:space="0" w:color="808080" w:themeColor="background1" w:themeShade="80"/>
            </w:tcBorders>
            <w:shd w:val="clear" w:color="auto" w:fill="auto"/>
            <w:vAlign w:val="center"/>
          </w:tcPr>
          <w:p w:rsidR="00E17EB1" w:rsidRDefault="00E17EB1" w:rsidP="00FC0E44">
            <w:pPr>
              <w:spacing w:line="276" w:lineRule="auto"/>
            </w:pPr>
          </w:p>
          <w:p w:rsidR="00E17EB1" w:rsidRPr="00692553" w:rsidRDefault="00E17EB1" w:rsidP="00FC0E44">
            <w:pPr>
              <w:spacing w:line="276" w:lineRule="auto"/>
            </w:pPr>
          </w:p>
        </w:tc>
      </w:tr>
      <w:tr w:rsidR="006F34C0" w:rsidRPr="00CE6342" w:rsidTr="007A30B7">
        <w:trPr>
          <w:trHeight w:hRule="exact" w:val="101"/>
          <w:jc w:val="center"/>
        </w:trPr>
        <w:tc>
          <w:tcPr>
            <w:tcW w:w="9378" w:type="dxa"/>
            <w:gridSpan w:val="4"/>
            <w:tcBorders>
              <w:top w:val="single" w:sz="12" w:space="0" w:color="808080" w:themeColor="background1" w:themeShade="80"/>
            </w:tcBorders>
            <w:shd w:val="clear" w:color="auto" w:fill="auto"/>
            <w:tcMar>
              <w:left w:w="0" w:type="dxa"/>
            </w:tcMar>
            <w:vAlign w:val="center"/>
          </w:tcPr>
          <w:p w:rsidR="006F34C0" w:rsidRPr="00CE6342" w:rsidRDefault="006F34C0" w:rsidP="000A3C13">
            <w:pPr>
              <w:spacing w:line="276" w:lineRule="auto"/>
            </w:pPr>
          </w:p>
        </w:tc>
      </w:tr>
      <w:tr w:rsidR="006F34C0" w:rsidRPr="00CE6342" w:rsidTr="007A30B7">
        <w:trPr>
          <w:trHeight w:val="360"/>
          <w:jc w:val="center"/>
        </w:trPr>
        <w:tc>
          <w:tcPr>
            <w:tcW w:w="6417" w:type="dxa"/>
            <w:gridSpan w:val="2"/>
            <w:tcBorders>
              <w:bottom w:val="single" w:sz="12" w:space="0" w:color="999999"/>
            </w:tcBorders>
            <w:shd w:val="clear" w:color="auto" w:fill="auto"/>
            <w:tcMar>
              <w:left w:w="0" w:type="dxa"/>
            </w:tcMar>
            <w:vAlign w:val="center"/>
          </w:tcPr>
          <w:p w:rsidR="006F34C0" w:rsidRPr="00692553" w:rsidRDefault="00C54D17" w:rsidP="000A3C13">
            <w:pPr>
              <w:pStyle w:val="Heading4"/>
              <w:framePr w:hSpace="0" w:wrap="auto" w:vAnchor="margin" w:hAnchor="text" w:xAlign="left" w:yAlign="inline"/>
              <w:spacing w:line="276" w:lineRule="auto"/>
              <w:suppressOverlap w:val="0"/>
            </w:pPr>
            <w:r>
              <w:t>OSC</w:t>
            </w:r>
            <w:r w:rsidR="006F34C0">
              <w:t xml:space="preserve"> business</w:t>
            </w:r>
            <w:r w:rsidR="00AE4FDB">
              <w:t>, discussion item</w:t>
            </w:r>
            <w:r w:rsidR="007A30B7">
              <w:t>S</w:t>
            </w:r>
          </w:p>
        </w:tc>
        <w:tc>
          <w:tcPr>
            <w:tcW w:w="2961" w:type="dxa"/>
            <w:gridSpan w:val="2"/>
            <w:tcBorders>
              <w:bottom w:val="single" w:sz="12" w:space="0" w:color="999999"/>
            </w:tcBorders>
            <w:shd w:val="clear" w:color="auto" w:fill="auto"/>
            <w:tcMar>
              <w:left w:w="0" w:type="dxa"/>
            </w:tcMar>
            <w:vAlign w:val="center"/>
          </w:tcPr>
          <w:p w:rsidR="006F34C0" w:rsidRPr="00CE6342" w:rsidRDefault="00C54D17" w:rsidP="000A3C13">
            <w:pPr>
              <w:pStyle w:val="Heading5"/>
              <w:spacing w:line="276" w:lineRule="auto"/>
            </w:pPr>
            <w:r>
              <w:t>Melissa vigil</w:t>
            </w:r>
          </w:p>
        </w:tc>
      </w:tr>
      <w:tr w:rsidR="006F34C0" w:rsidRPr="00692553" w:rsidTr="007A30B7">
        <w:trPr>
          <w:trHeight w:val="360"/>
          <w:jc w:val="center"/>
        </w:trPr>
        <w:tc>
          <w:tcPr>
            <w:tcW w:w="2367" w:type="dxa"/>
            <w:tcBorders>
              <w:top w:val="single" w:sz="12" w:space="0" w:color="999999"/>
              <w:left w:val="single" w:sz="4" w:space="0" w:color="C0C0C0"/>
              <w:bottom w:val="single" w:sz="4" w:space="0" w:color="C0C0C0"/>
            </w:tcBorders>
            <w:shd w:val="clear" w:color="auto" w:fill="F3F3F3"/>
            <w:vAlign w:val="center"/>
          </w:tcPr>
          <w:p w:rsidR="006F34C0" w:rsidRPr="00692553" w:rsidRDefault="00C54D17" w:rsidP="00EA0C99">
            <w:pPr>
              <w:pStyle w:val="AllCapsHeading"/>
              <w:spacing w:line="276" w:lineRule="auto"/>
            </w:pPr>
            <w:r>
              <w:t>2015</w:t>
            </w:r>
            <w:r w:rsidR="00AE4FDB">
              <w:t xml:space="preserve"> lEADERSHIP CONFERENCE </w:t>
            </w:r>
            <w:r w:rsidR="00EA0C99">
              <w:t xml:space="preserve">      </w:t>
            </w:r>
          </w:p>
        </w:tc>
        <w:tc>
          <w:tcPr>
            <w:tcW w:w="7011" w:type="dxa"/>
            <w:gridSpan w:val="3"/>
            <w:tcBorders>
              <w:top w:val="single" w:sz="12" w:space="0" w:color="999999"/>
              <w:bottom w:val="single" w:sz="4" w:space="0" w:color="C0C0C0"/>
              <w:right w:val="single" w:sz="4" w:space="0" w:color="C0C0C0"/>
            </w:tcBorders>
            <w:shd w:val="clear" w:color="auto" w:fill="auto"/>
            <w:vAlign w:val="center"/>
          </w:tcPr>
          <w:p w:rsidR="006F34C0" w:rsidRPr="00692553" w:rsidRDefault="006F34C0" w:rsidP="000A3C13">
            <w:pPr>
              <w:spacing w:line="276" w:lineRule="auto"/>
            </w:pPr>
          </w:p>
        </w:tc>
      </w:tr>
      <w:tr w:rsidR="000C6CAA" w:rsidRPr="00692553" w:rsidTr="007A30B7">
        <w:trPr>
          <w:trHeight w:val="360"/>
          <w:jc w:val="center"/>
        </w:trPr>
        <w:tc>
          <w:tcPr>
            <w:tcW w:w="9378" w:type="dxa"/>
            <w:gridSpan w:val="4"/>
            <w:tcBorders>
              <w:top w:val="single" w:sz="12" w:space="0" w:color="999999"/>
              <w:left w:val="single" w:sz="4" w:space="0" w:color="C0C0C0"/>
              <w:bottom w:val="single" w:sz="4" w:space="0" w:color="C0C0C0"/>
              <w:right w:val="single" w:sz="4" w:space="0" w:color="C0C0C0"/>
            </w:tcBorders>
            <w:shd w:val="clear" w:color="auto" w:fill="auto"/>
            <w:vAlign w:val="center"/>
          </w:tcPr>
          <w:p w:rsidR="007103DA" w:rsidRPr="00692553" w:rsidRDefault="003B56C2" w:rsidP="00A22A5D">
            <w:pPr>
              <w:pStyle w:val="ListParagraph"/>
              <w:numPr>
                <w:ilvl w:val="0"/>
                <w:numId w:val="2"/>
              </w:numPr>
              <w:spacing w:line="276" w:lineRule="auto"/>
            </w:pPr>
            <w:r>
              <w:t>No Report</w:t>
            </w:r>
          </w:p>
        </w:tc>
      </w:tr>
      <w:tr w:rsidR="00AE4FDB" w:rsidRPr="00692553" w:rsidTr="007A30B7">
        <w:trPr>
          <w:trHeight w:val="360"/>
          <w:jc w:val="center"/>
        </w:trPr>
        <w:tc>
          <w:tcPr>
            <w:tcW w:w="2367" w:type="dxa"/>
            <w:tcBorders>
              <w:top w:val="single" w:sz="12" w:space="0" w:color="999999"/>
              <w:left w:val="single" w:sz="4" w:space="0" w:color="C0C0C0"/>
              <w:bottom w:val="single" w:sz="4" w:space="0" w:color="C0C0C0"/>
            </w:tcBorders>
            <w:shd w:val="clear" w:color="auto" w:fill="F3F3F3"/>
            <w:vAlign w:val="center"/>
          </w:tcPr>
          <w:p w:rsidR="00AE4FDB" w:rsidRDefault="00C54D17" w:rsidP="00AE4FDB">
            <w:pPr>
              <w:pStyle w:val="AllCapsHeading"/>
              <w:spacing w:line="276" w:lineRule="auto"/>
            </w:pPr>
            <w:r>
              <w:t>strategic plan review and 2015</w:t>
            </w:r>
            <w:r w:rsidR="00AE4FDB">
              <w:t xml:space="preserve"> shape status</w:t>
            </w:r>
          </w:p>
        </w:tc>
        <w:tc>
          <w:tcPr>
            <w:tcW w:w="7011" w:type="dxa"/>
            <w:gridSpan w:val="3"/>
            <w:tcBorders>
              <w:top w:val="single" w:sz="12" w:space="0" w:color="999999"/>
              <w:bottom w:val="single" w:sz="4" w:space="0" w:color="C0C0C0"/>
              <w:right w:val="single" w:sz="4" w:space="0" w:color="C0C0C0"/>
            </w:tcBorders>
            <w:shd w:val="clear" w:color="auto" w:fill="auto"/>
            <w:vAlign w:val="center"/>
          </w:tcPr>
          <w:p w:rsidR="00AE4FDB" w:rsidRDefault="00AE4FDB" w:rsidP="000A3C13">
            <w:pPr>
              <w:spacing w:line="276" w:lineRule="auto"/>
            </w:pPr>
          </w:p>
        </w:tc>
      </w:tr>
      <w:tr w:rsidR="00AE4FDB" w:rsidRPr="00692553" w:rsidTr="007A30B7">
        <w:trPr>
          <w:trHeight w:val="360"/>
          <w:jc w:val="center"/>
        </w:trPr>
        <w:tc>
          <w:tcPr>
            <w:tcW w:w="9378" w:type="dxa"/>
            <w:gridSpan w:val="4"/>
            <w:tcBorders>
              <w:top w:val="single" w:sz="12" w:space="0" w:color="999999"/>
              <w:left w:val="single" w:sz="4" w:space="0" w:color="C0C0C0"/>
              <w:bottom w:val="single" w:sz="4" w:space="0" w:color="C0C0C0"/>
              <w:right w:val="single" w:sz="4" w:space="0" w:color="C0C0C0"/>
            </w:tcBorders>
            <w:shd w:val="clear" w:color="auto" w:fill="auto"/>
            <w:vAlign w:val="center"/>
          </w:tcPr>
          <w:p w:rsidR="00AE4FDB" w:rsidRDefault="003B56C2" w:rsidP="00A22A5D">
            <w:pPr>
              <w:pStyle w:val="ListParagraph"/>
              <w:numPr>
                <w:ilvl w:val="0"/>
                <w:numId w:val="2"/>
              </w:numPr>
              <w:spacing w:line="276" w:lineRule="auto"/>
            </w:pPr>
            <w:r>
              <w:t>No Report</w:t>
            </w:r>
          </w:p>
        </w:tc>
      </w:tr>
      <w:tr w:rsidR="006F34C0" w:rsidRPr="00692553" w:rsidTr="007A30B7">
        <w:trPr>
          <w:trHeight w:val="360"/>
          <w:jc w:val="center"/>
        </w:trPr>
        <w:tc>
          <w:tcPr>
            <w:tcW w:w="2367" w:type="dxa"/>
            <w:tcBorders>
              <w:top w:val="single" w:sz="12" w:space="0" w:color="999999"/>
              <w:left w:val="single" w:sz="4" w:space="0" w:color="C0C0C0"/>
              <w:bottom w:val="single" w:sz="4" w:space="0" w:color="C0C0C0"/>
            </w:tcBorders>
            <w:shd w:val="clear" w:color="auto" w:fill="F3F3F3"/>
            <w:vAlign w:val="center"/>
          </w:tcPr>
          <w:p w:rsidR="006F34C0" w:rsidRDefault="00C54D17" w:rsidP="00AE4FDB">
            <w:pPr>
              <w:pStyle w:val="AllCapsHeading"/>
              <w:spacing w:line="276" w:lineRule="auto"/>
            </w:pPr>
            <w:r>
              <w:t>announcements</w:t>
            </w:r>
          </w:p>
        </w:tc>
        <w:tc>
          <w:tcPr>
            <w:tcW w:w="7011" w:type="dxa"/>
            <w:gridSpan w:val="3"/>
            <w:tcBorders>
              <w:top w:val="single" w:sz="12" w:space="0" w:color="999999"/>
              <w:bottom w:val="single" w:sz="4" w:space="0" w:color="C0C0C0"/>
              <w:right w:val="single" w:sz="4" w:space="0" w:color="C0C0C0"/>
            </w:tcBorders>
            <w:shd w:val="clear" w:color="auto" w:fill="auto"/>
            <w:vAlign w:val="center"/>
          </w:tcPr>
          <w:p w:rsidR="006F34C0" w:rsidRPr="00692553" w:rsidRDefault="006F34C0" w:rsidP="000A3C13">
            <w:pPr>
              <w:spacing w:line="276" w:lineRule="auto"/>
            </w:pPr>
          </w:p>
        </w:tc>
      </w:tr>
      <w:tr w:rsidR="000C6CAA" w:rsidRPr="00692553" w:rsidTr="007A30B7">
        <w:trPr>
          <w:trHeight w:val="360"/>
          <w:jc w:val="center"/>
        </w:trPr>
        <w:tc>
          <w:tcPr>
            <w:tcW w:w="9378" w:type="dxa"/>
            <w:gridSpan w:val="4"/>
            <w:tcBorders>
              <w:top w:val="single" w:sz="12" w:space="0" w:color="999999"/>
              <w:left w:val="single" w:sz="4" w:space="0" w:color="C0C0C0"/>
              <w:bottom w:val="single" w:sz="4" w:space="0" w:color="C0C0C0"/>
              <w:right w:val="single" w:sz="4" w:space="0" w:color="C0C0C0"/>
            </w:tcBorders>
            <w:shd w:val="clear" w:color="auto" w:fill="auto"/>
            <w:vAlign w:val="center"/>
          </w:tcPr>
          <w:p w:rsidR="00061BC9" w:rsidRPr="003C3150" w:rsidRDefault="00A22A5D" w:rsidP="003C3150">
            <w:pPr>
              <w:pStyle w:val="ListParagraph"/>
              <w:numPr>
                <w:ilvl w:val="0"/>
                <w:numId w:val="2"/>
              </w:numPr>
              <w:rPr>
                <w:szCs w:val="16"/>
              </w:rPr>
            </w:pPr>
            <w:r>
              <w:rPr>
                <w:szCs w:val="16"/>
              </w:rPr>
              <w:t>No Report</w:t>
            </w:r>
          </w:p>
        </w:tc>
      </w:tr>
      <w:tr w:rsidR="002B60C9" w:rsidRPr="00CE6342" w:rsidTr="007A30B7">
        <w:trPr>
          <w:trHeight w:hRule="exact" w:val="101"/>
          <w:jc w:val="center"/>
        </w:trPr>
        <w:tc>
          <w:tcPr>
            <w:tcW w:w="9378" w:type="dxa"/>
            <w:gridSpan w:val="4"/>
            <w:tcBorders>
              <w:top w:val="single" w:sz="12" w:space="0" w:color="808080" w:themeColor="background1" w:themeShade="80"/>
            </w:tcBorders>
            <w:shd w:val="clear" w:color="auto" w:fill="auto"/>
            <w:tcMar>
              <w:left w:w="0" w:type="dxa"/>
            </w:tcMar>
            <w:vAlign w:val="center"/>
          </w:tcPr>
          <w:p w:rsidR="002B60C9" w:rsidRPr="00CE6342" w:rsidRDefault="002B60C9" w:rsidP="000356E9">
            <w:pPr>
              <w:spacing w:line="276" w:lineRule="auto"/>
            </w:pPr>
          </w:p>
        </w:tc>
      </w:tr>
      <w:tr w:rsidR="002B60C9" w:rsidRPr="00CE6342" w:rsidTr="007A30B7">
        <w:trPr>
          <w:trHeight w:val="360"/>
          <w:jc w:val="center"/>
        </w:trPr>
        <w:tc>
          <w:tcPr>
            <w:tcW w:w="6417" w:type="dxa"/>
            <w:gridSpan w:val="2"/>
            <w:tcBorders>
              <w:bottom w:val="single" w:sz="12" w:space="0" w:color="999999"/>
            </w:tcBorders>
            <w:shd w:val="clear" w:color="auto" w:fill="auto"/>
            <w:tcMar>
              <w:left w:w="0" w:type="dxa"/>
            </w:tcMar>
            <w:vAlign w:val="center"/>
          </w:tcPr>
          <w:p w:rsidR="002B60C9" w:rsidRPr="00692553" w:rsidRDefault="002B60C9" w:rsidP="000356E9">
            <w:pPr>
              <w:pStyle w:val="Heading4"/>
              <w:framePr w:hSpace="0" w:wrap="auto" w:vAnchor="margin" w:hAnchor="text" w:xAlign="left" w:yAlign="inline"/>
              <w:spacing w:line="276" w:lineRule="auto"/>
              <w:suppressOverlap w:val="0"/>
            </w:pPr>
            <w:r>
              <w:t>closing</w:t>
            </w:r>
          </w:p>
        </w:tc>
        <w:tc>
          <w:tcPr>
            <w:tcW w:w="2961" w:type="dxa"/>
            <w:gridSpan w:val="2"/>
            <w:tcBorders>
              <w:bottom w:val="single" w:sz="12" w:space="0" w:color="999999"/>
            </w:tcBorders>
            <w:shd w:val="clear" w:color="auto" w:fill="auto"/>
            <w:tcMar>
              <w:left w:w="0" w:type="dxa"/>
            </w:tcMar>
            <w:vAlign w:val="center"/>
          </w:tcPr>
          <w:p w:rsidR="002B60C9" w:rsidRPr="00CE6342" w:rsidRDefault="007A30B7" w:rsidP="000356E9">
            <w:pPr>
              <w:pStyle w:val="Heading5"/>
              <w:spacing w:line="276" w:lineRule="auto"/>
            </w:pPr>
            <w:r>
              <w:t>MELISSA VIGIL</w:t>
            </w:r>
          </w:p>
        </w:tc>
      </w:tr>
      <w:tr w:rsidR="002B60C9" w:rsidRPr="00692553" w:rsidTr="007A30B7">
        <w:trPr>
          <w:trHeight w:val="360"/>
          <w:jc w:val="center"/>
        </w:trPr>
        <w:tc>
          <w:tcPr>
            <w:tcW w:w="2367" w:type="dxa"/>
            <w:tcBorders>
              <w:top w:val="single" w:sz="12" w:space="0" w:color="999999"/>
              <w:left w:val="single" w:sz="4" w:space="0" w:color="C0C0C0"/>
              <w:bottom w:val="single" w:sz="4" w:space="0" w:color="C0C0C0"/>
            </w:tcBorders>
            <w:shd w:val="clear" w:color="auto" w:fill="F3F3F3"/>
            <w:vAlign w:val="center"/>
          </w:tcPr>
          <w:p w:rsidR="002B60C9" w:rsidRPr="00692553" w:rsidRDefault="00720884" w:rsidP="00720884">
            <w:pPr>
              <w:pStyle w:val="AllCapsHeading"/>
              <w:spacing w:line="276" w:lineRule="auto"/>
            </w:pPr>
            <w:r>
              <w:t xml:space="preserve">agenda items for next meeting </w:t>
            </w:r>
          </w:p>
        </w:tc>
        <w:tc>
          <w:tcPr>
            <w:tcW w:w="7011" w:type="dxa"/>
            <w:gridSpan w:val="3"/>
            <w:tcBorders>
              <w:top w:val="single" w:sz="12" w:space="0" w:color="999999"/>
              <w:bottom w:val="single" w:sz="4" w:space="0" w:color="C0C0C0"/>
              <w:right w:val="single" w:sz="4" w:space="0" w:color="C0C0C0"/>
            </w:tcBorders>
            <w:shd w:val="clear" w:color="auto" w:fill="auto"/>
            <w:vAlign w:val="center"/>
          </w:tcPr>
          <w:p w:rsidR="00785701" w:rsidRDefault="00A22A5D" w:rsidP="00A22A5D">
            <w:pPr>
              <w:pStyle w:val="ListParagraph"/>
              <w:numPr>
                <w:ilvl w:val="0"/>
                <w:numId w:val="2"/>
              </w:numPr>
              <w:spacing w:line="276" w:lineRule="auto"/>
            </w:pPr>
            <w:r>
              <w:t>Budget</w:t>
            </w:r>
          </w:p>
          <w:p w:rsidR="00A22A5D" w:rsidRPr="00785701" w:rsidRDefault="00A22A5D" w:rsidP="00A22A5D">
            <w:pPr>
              <w:pStyle w:val="ListParagraph"/>
              <w:numPr>
                <w:ilvl w:val="0"/>
                <w:numId w:val="2"/>
              </w:numPr>
              <w:spacing w:line="276" w:lineRule="auto"/>
            </w:pPr>
            <w:r>
              <w:t>Conference Planning</w:t>
            </w:r>
          </w:p>
        </w:tc>
      </w:tr>
      <w:tr w:rsidR="00715F7F" w:rsidRPr="00692553" w:rsidTr="007A30B7">
        <w:trPr>
          <w:trHeight w:val="360"/>
          <w:jc w:val="center"/>
        </w:trPr>
        <w:tc>
          <w:tcPr>
            <w:tcW w:w="2367" w:type="dxa"/>
            <w:tcBorders>
              <w:top w:val="single" w:sz="12" w:space="0" w:color="999999"/>
              <w:left w:val="single" w:sz="4" w:space="0" w:color="C0C0C0"/>
              <w:bottom w:val="single" w:sz="4" w:space="0" w:color="C0C0C0"/>
            </w:tcBorders>
            <w:shd w:val="clear" w:color="auto" w:fill="F3F3F3"/>
            <w:vAlign w:val="center"/>
          </w:tcPr>
          <w:p w:rsidR="00715F7F" w:rsidRDefault="00715F7F" w:rsidP="000356E9">
            <w:pPr>
              <w:pStyle w:val="AllCapsHeading"/>
              <w:spacing w:line="276" w:lineRule="auto"/>
            </w:pPr>
            <w:r>
              <w:t>adjournment</w:t>
            </w:r>
          </w:p>
        </w:tc>
        <w:tc>
          <w:tcPr>
            <w:tcW w:w="7011" w:type="dxa"/>
            <w:gridSpan w:val="3"/>
            <w:tcBorders>
              <w:top w:val="single" w:sz="12" w:space="0" w:color="999999"/>
              <w:bottom w:val="single" w:sz="4" w:space="0" w:color="C0C0C0"/>
              <w:right w:val="single" w:sz="4" w:space="0" w:color="C0C0C0"/>
            </w:tcBorders>
            <w:shd w:val="clear" w:color="auto" w:fill="auto"/>
            <w:vAlign w:val="center"/>
          </w:tcPr>
          <w:p w:rsidR="00715F7F" w:rsidRPr="00692553" w:rsidRDefault="002E46B3" w:rsidP="00A22A5D">
            <w:pPr>
              <w:spacing w:line="276" w:lineRule="auto"/>
            </w:pPr>
            <w:r>
              <w:t xml:space="preserve">We adjourned at </w:t>
            </w:r>
            <w:r w:rsidR="00A22A5D">
              <w:t>1:10</w:t>
            </w:r>
            <w:r w:rsidR="00250542">
              <w:t xml:space="preserve"> </w:t>
            </w:r>
            <w:r w:rsidR="00490282">
              <w:t>pm.</w:t>
            </w:r>
          </w:p>
        </w:tc>
      </w:tr>
    </w:tbl>
    <w:p w:rsidR="002B60C9" w:rsidRPr="00F508E3" w:rsidRDefault="002B60C9" w:rsidP="00785701">
      <w:pPr>
        <w:spacing w:line="276" w:lineRule="auto"/>
      </w:pPr>
    </w:p>
    <w:sectPr w:rsidR="002B60C9" w:rsidRPr="00F508E3" w:rsidSect="007554A1">
      <w:headerReference w:type="default" r:id="rId18"/>
      <w:footerReference w:type="default" r:id="rId19"/>
      <w:type w:val="continuous"/>
      <w:pgSz w:w="12240" w:h="15840" w:code="1"/>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836" w:rsidRDefault="00625836" w:rsidP="00E1169B">
      <w:r>
        <w:separator/>
      </w:r>
    </w:p>
  </w:endnote>
  <w:endnote w:type="continuationSeparator" w:id="0">
    <w:p w:rsidR="00625836" w:rsidRDefault="00625836" w:rsidP="00E11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82110"/>
      <w:docPartObj>
        <w:docPartGallery w:val="Page Numbers (Bottom of Page)"/>
        <w:docPartUnique/>
      </w:docPartObj>
    </w:sdtPr>
    <w:sdtEndPr/>
    <w:sdtContent>
      <w:p w:rsidR="00625836" w:rsidRDefault="00625836">
        <w:pPr>
          <w:pStyle w:val="Footer"/>
        </w:pPr>
        <w:r>
          <w:t xml:space="preserve">Page </w:t>
        </w:r>
        <w:r w:rsidR="00C20AB3">
          <w:fldChar w:fldCharType="begin"/>
        </w:r>
        <w:r w:rsidR="00C20AB3">
          <w:instrText xml:space="preserve"> PAGE   \* MERGEFORMAT </w:instrText>
        </w:r>
        <w:r w:rsidR="00C20AB3">
          <w:fldChar w:fldCharType="separate"/>
        </w:r>
        <w:r w:rsidR="0030064A">
          <w:rPr>
            <w:noProof/>
          </w:rPr>
          <w:t>2</w:t>
        </w:r>
        <w:r w:rsidR="00C20AB3">
          <w:rPr>
            <w:noProof/>
          </w:rPr>
          <w:fldChar w:fldCharType="end"/>
        </w:r>
        <w:r>
          <w:t xml:space="preserve"> of 4</w:t>
        </w:r>
      </w:p>
    </w:sdtContent>
  </w:sdt>
  <w:p w:rsidR="00625836" w:rsidRDefault="006258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836" w:rsidRDefault="00625836" w:rsidP="00E1169B">
      <w:r>
        <w:separator/>
      </w:r>
    </w:p>
  </w:footnote>
  <w:footnote w:type="continuationSeparator" w:id="0">
    <w:p w:rsidR="00625836" w:rsidRDefault="00625836" w:rsidP="00E11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984245"/>
      <w:docPartObj>
        <w:docPartGallery w:val="Watermarks"/>
        <w:docPartUnique/>
      </w:docPartObj>
    </w:sdtPr>
    <w:sdtEndPr/>
    <w:sdtContent>
      <w:p w:rsidR="00625836" w:rsidRDefault="0030064A" w:rsidP="00224ECD">
        <w:pPr>
          <w:pStyle w:val="Header"/>
          <w:jc w:val="cent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25836">
          <w:rPr>
            <w:noProof/>
          </w:rPr>
          <w:drawing>
            <wp:inline distT="0" distB="0" distL="0" distR="0">
              <wp:extent cx="1433015" cy="60883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632" cy="609519"/>
                      </a:xfrm>
                      <a:prstGeom prst="rect">
                        <a:avLst/>
                      </a:prstGeom>
                      <a:noFill/>
                    </pic:spPr>
                  </pic:pic>
                </a:graphicData>
              </a:graphic>
            </wp:inline>
          </w:drawing>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3757"/>
    <w:multiLevelType w:val="hybridMultilevel"/>
    <w:tmpl w:val="E1F8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A7402"/>
    <w:multiLevelType w:val="hybridMultilevel"/>
    <w:tmpl w:val="89A05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75FA3"/>
    <w:multiLevelType w:val="hybridMultilevel"/>
    <w:tmpl w:val="98C44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DA1CC0"/>
    <w:multiLevelType w:val="hybridMultilevel"/>
    <w:tmpl w:val="BC78F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A42C57"/>
    <w:multiLevelType w:val="hybridMultilevel"/>
    <w:tmpl w:val="8AC8847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
    <w:nsid w:val="20A51643"/>
    <w:multiLevelType w:val="hybridMultilevel"/>
    <w:tmpl w:val="0B60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18188B"/>
    <w:multiLevelType w:val="hybridMultilevel"/>
    <w:tmpl w:val="8A381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3367EBB"/>
    <w:multiLevelType w:val="hybridMultilevel"/>
    <w:tmpl w:val="5BFE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033168"/>
    <w:multiLevelType w:val="hybridMultilevel"/>
    <w:tmpl w:val="0ADA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745889"/>
    <w:multiLevelType w:val="hybridMultilevel"/>
    <w:tmpl w:val="4D2CFA18"/>
    <w:lvl w:ilvl="0" w:tplc="138AD44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AC1BFB"/>
    <w:multiLevelType w:val="hybridMultilevel"/>
    <w:tmpl w:val="F6DE26BA"/>
    <w:lvl w:ilvl="0" w:tplc="138AD44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974A1D"/>
    <w:multiLevelType w:val="hybridMultilevel"/>
    <w:tmpl w:val="A8BC9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C826CF"/>
    <w:multiLevelType w:val="hybridMultilevel"/>
    <w:tmpl w:val="00DC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FC64D7"/>
    <w:multiLevelType w:val="hybridMultilevel"/>
    <w:tmpl w:val="4A66A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F8C4F4D"/>
    <w:multiLevelType w:val="hybridMultilevel"/>
    <w:tmpl w:val="F3B02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976D7A"/>
    <w:multiLevelType w:val="hybridMultilevel"/>
    <w:tmpl w:val="2848A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1736A8"/>
    <w:multiLevelType w:val="hybridMultilevel"/>
    <w:tmpl w:val="152EE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1E4BE5"/>
    <w:multiLevelType w:val="hybridMultilevel"/>
    <w:tmpl w:val="A9E2B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75220B"/>
    <w:multiLevelType w:val="hybridMultilevel"/>
    <w:tmpl w:val="4A30A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8961E5"/>
    <w:multiLevelType w:val="hybridMultilevel"/>
    <w:tmpl w:val="670CB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E24B93"/>
    <w:multiLevelType w:val="hybridMultilevel"/>
    <w:tmpl w:val="F5D0C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8A6C43"/>
    <w:multiLevelType w:val="hybridMultilevel"/>
    <w:tmpl w:val="87D21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D86EB3"/>
    <w:multiLevelType w:val="hybridMultilevel"/>
    <w:tmpl w:val="32102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60480D"/>
    <w:multiLevelType w:val="hybridMultilevel"/>
    <w:tmpl w:val="72D6D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092628"/>
    <w:multiLevelType w:val="hybridMultilevel"/>
    <w:tmpl w:val="FAEC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FE7529"/>
    <w:multiLevelType w:val="hybridMultilevel"/>
    <w:tmpl w:val="F6EAFC38"/>
    <w:lvl w:ilvl="0" w:tplc="CD2EEB22">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EE664A8"/>
    <w:multiLevelType w:val="hybridMultilevel"/>
    <w:tmpl w:val="1DAA4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E13144"/>
    <w:multiLevelType w:val="hybridMultilevel"/>
    <w:tmpl w:val="EA288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9451DF"/>
    <w:multiLevelType w:val="hybridMultilevel"/>
    <w:tmpl w:val="ACEA1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57440E"/>
    <w:multiLevelType w:val="hybridMultilevel"/>
    <w:tmpl w:val="0C8E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BA098E"/>
    <w:multiLevelType w:val="hybridMultilevel"/>
    <w:tmpl w:val="5D3AD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7D7585"/>
    <w:multiLevelType w:val="hybridMultilevel"/>
    <w:tmpl w:val="BC7A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9"/>
  </w:num>
  <w:num w:numId="4">
    <w:abstractNumId w:val="10"/>
  </w:num>
  <w:num w:numId="5">
    <w:abstractNumId w:val="19"/>
  </w:num>
  <w:num w:numId="6">
    <w:abstractNumId w:val="28"/>
  </w:num>
  <w:num w:numId="7">
    <w:abstractNumId w:val="8"/>
  </w:num>
  <w:num w:numId="8">
    <w:abstractNumId w:val="11"/>
  </w:num>
  <w:num w:numId="9">
    <w:abstractNumId w:val="29"/>
  </w:num>
  <w:num w:numId="10">
    <w:abstractNumId w:val="4"/>
  </w:num>
  <w:num w:numId="11">
    <w:abstractNumId w:val="5"/>
  </w:num>
  <w:num w:numId="12">
    <w:abstractNumId w:val="26"/>
  </w:num>
  <w:num w:numId="13">
    <w:abstractNumId w:val="21"/>
  </w:num>
  <w:num w:numId="14">
    <w:abstractNumId w:val="2"/>
  </w:num>
  <w:num w:numId="15">
    <w:abstractNumId w:val="7"/>
  </w:num>
  <w:num w:numId="16">
    <w:abstractNumId w:val="1"/>
  </w:num>
  <w:num w:numId="17">
    <w:abstractNumId w:val="14"/>
  </w:num>
  <w:num w:numId="18">
    <w:abstractNumId w:val="23"/>
  </w:num>
  <w:num w:numId="19">
    <w:abstractNumId w:val="12"/>
  </w:num>
  <w:num w:numId="20">
    <w:abstractNumId w:val="31"/>
  </w:num>
  <w:num w:numId="21">
    <w:abstractNumId w:val="17"/>
  </w:num>
  <w:num w:numId="22">
    <w:abstractNumId w:val="6"/>
  </w:num>
  <w:num w:numId="23">
    <w:abstractNumId w:val="25"/>
  </w:num>
  <w:num w:numId="24">
    <w:abstractNumId w:val="30"/>
  </w:num>
  <w:num w:numId="25">
    <w:abstractNumId w:val="6"/>
  </w:num>
  <w:num w:numId="26">
    <w:abstractNumId w:val="16"/>
  </w:num>
  <w:num w:numId="27">
    <w:abstractNumId w:val="27"/>
  </w:num>
  <w:num w:numId="28">
    <w:abstractNumId w:val="18"/>
  </w:num>
  <w:num w:numId="29">
    <w:abstractNumId w:val="3"/>
  </w:num>
  <w:num w:numId="30">
    <w:abstractNumId w:val="0"/>
  </w:num>
  <w:num w:numId="31">
    <w:abstractNumId w:val="20"/>
  </w:num>
  <w:num w:numId="32">
    <w:abstractNumId w:val="24"/>
  </w:num>
  <w:num w:numId="33">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6AB"/>
    <w:rsid w:val="000035F0"/>
    <w:rsid w:val="00011400"/>
    <w:rsid w:val="00011B3F"/>
    <w:rsid w:val="000145A5"/>
    <w:rsid w:val="00016D47"/>
    <w:rsid w:val="00016E97"/>
    <w:rsid w:val="00020997"/>
    <w:rsid w:val="000327B2"/>
    <w:rsid w:val="000339E0"/>
    <w:rsid w:val="00034FA3"/>
    <w:rsid w:val="000356E9"/>
    <w:rsid w:val="00043514"/>
    <w:rsid w:val="0005030F"/>
    <w:rsid w:val="00054923"/>
    <w:rsid w:val="00056334"/>
    <w:rsid w:val="0005678E"/>
    <w:rsid w:val="00057003"/>
    <w:rsid w:val="0006115D"/>
    <w:rsid w:val="000619D6"/>
    <w:rsid w:val="00061BC9"/>
    <w:rsid w:val="00065B4F"/>
    <w:rsid w:val="00070267"/>
    <w:rsid w:val="00072FED"/>
    <w:rsid w:val="00073563"/>
    <w:rsid w:val="00073FC8"/>
    <w:rsid w:val="0008017E"/>
    <w:rsid w:val="000804CA"/>
    <w:rsid w:val="00082E7C"/>
    <w:rsid w:val="00093173"/>
    <w:rsid w:val="00095835"/>
    <w:rsid w:val="00095925"/>
    <w:rsid w:val="000A2EB9"/>
    <w:rsid w:val="000A3C13"/>
    <w:rsid w:val="000B5B01"/>
    <w:rsid w:val="000C0C2D"/>
    <w:rsid w:val="000C18A0"/>
    <w:rsid w:val="000C65B1"/>
    <w:rsid w:val="000C6CAA"/>
    <w:rsid w:val="000D6F47"/>
    <w:rsid w:val="000D731D"/>
    <w:rsid w:val="000D7D93"/>
    <w:rsid w:val="000E4B36"/>
    <w:rsid w:val="000E4DCC"/>
    <w:rsid w:val="000E6898"/>
    <w:rsid w:val="000E7251"/>
    <w:rsid w:val="000F0F74"/>
    <w:rsid w:val="000F2CEE"/>
    <w:rsid w:val="000F36AB"/>
    <w:rsid w:val="001003F8"/>
    <w:rsid w:val="00102EB8"/>
    <w:rsid w:val="00103F07"/>
    <w:rsid w:val="00110F6F"/>
    <w:rsid w:val="00113433"/>
    <w:rsid w:val="00113A95"/>
    <w:rsid w:val="00114CF6"/>
    <w:rsid w:val="00120370"/>
    <w:rsid w:val="0012092B"/>
    <w:rsid w:val="001232B3"/>
    <w:rsid w:val="001252EA"/>
    <w:rsid w:val="00127C55"/>
    <w:rsid w:val="00135752"/>
    <w:rsid w:val="001421A8"/>
    <w:rsid w:val="00162426"/>
    <w:rsid w:val="001647AB"/>
    <w:rsid w:val="00170B9F"/>
    <w:rsid w:val="00170E08"/>
    <w:rsid w:val="00176A1D"/>
    <w:rsid w:val="001771B6"/>
    <w:rsid w:val="001772AD"/>
    <w:rsid w:val="00181385"/>
    <w:rsid w:val="00187FA4"/>
    <w:rsid w:val="001A2497"/>
    <w:rsid w:val="001A707F"/>
    <w:rsid w:val="001B4107"/>
    <w:rsid w:val="001C6E4D"/>
    <w:rsid w:val="001D0A20"/>
    <w:rsid w:val="001D4A04"/>
    <w:rsid w:val="001E12E7"/>
    <w:rsid w:val="001E24CF"/>
    <w:rsid w:val="001E6173"/>
    <w:rsid w:val="001F1D52"/>
    <w:rsid w:val="001F1F45"/>
    <w:rsid w:val="001F5A85"/>
    <w:rsid w:val="00204911"/>
    <w:rsid w:val="00206185"/>
    <w:rsid w:val="002069AB"/>
    <w:rsid w:val="00210C9B"/>
    <w:rsid w:val="002114D9"/>
    <w:rsid w:val="00211ECD"/>
    <w:rsid w:val="002138F0"/>
    <w:rsid w:val="0021483B"/>
    <w:rsid w:val="00215BF4"/>
    <w:rsid w:val="00217289"/>
    <w:rsid w:val="00217582"/>
    <w:rsid w:val="00224ECD"/>
    <w:rsid w:val="00231053"/>
    <w:rsid w:val="002318E4"/>
    <w:rsid w:val="00231C05"/>
    <w:rsid w:val="00244DC5"/>
    <w:rsid w:val="00245EDE"/>
    <w:rsid w:val="00250542"/>
    <w:rsid w:val="00250ED8"/>
    <w:rsid w:val="00251791"/>
    <w:rsid w:val="002530BA"/>
    <w:rsid w:val="00255DE6"/>
    <w:rsid w:val="002602C8"/>
    <w:rsid w:val="00260B8B"/>
    <w:rsid w:val="00261ACA"/>
    <w:rsid w:val="002638E8"/>
    <w:rsid w:val="002667B7"/>
    <w:rsid w:val="002712F7"/>
    <w:rsid w:val="002718AC"/>
    <w:rsid w:val="002731BB"/>
    <w:rsid w:val="0027774A"/>
    <w:rsid w:val="00290AA7"/>
    <w:rsid w:val="00296F9B"/>
    <w:rsid w:val="002A1C52"/>
    <w:rsid w:val="002A4DD7"/>
    <w:rsid w:val="002A5F0D"/>
    <w:rsid w:val="002A6B95"/>
    <w:rsid w:val="002B44B7"/>
    <w:rsid w:val="002B60C9"/>
    <w:rsid w:val="002B68C3"/>
    <w:rsid w:val="002B7C58"/>
    <w:rsid w:val="002C0167"/>
    <w:rsid w:val="002C7F1D"/>
    <w:rsid w:val="002D031E"/>
    <w:rsid w:val="002D03E1"/>
    <w:rsid w:val="002D3207"/>
    <w:rsid w:val="002D64EB"/>
    <w:rsid w:val="002D7408"/>
    <w:rsid w:val="002E46B3"/>
    <w:rsid w:val="002E5B7D"/>
    <w:rsid w:val="002E69AE"/>
    <w:rsid w:val="002F1A50"/>
    <w:rsid w:val="002F6E00"/>
    <w:rsid w:val="0030064A"/>
    <w:rsid w:val="003100E3"/>
    <w:rsid w:val="00311F9F"/>
    <w:rsid w:val="00313681"/>
    <w:rsid w:val="00317FEB"/>
    <w:rsid w:val="00322D9D"/>
    <w:rsid w:val="00327DD0"/>
    <w:rsid w:val="00335623"/>
    <w:rsid w:val="00335961"/>
    <w:rsid w:val="0035668A"/>
    <w:rsid w:val="00360DDE"/>
    <w:rsid w:val="00362318"/>
    <w:rsid w:val="003630E7"/>
    <w:rsid w:val="00366A6D"/>
    <w:rsid w:val="00370EB7"/>
    <w:rsid w:val="003711CD"/>
    <w:rsid w:val="00376A3C"/>
    <w:rsid w:val="00380666"/>
    <w:rsid w:val="0038069B"/>
    <w:rsid w:val="0038234D"/>
    <w:rsid w:val="00384C8A"/>
    <w:rsid w:val="0038744F"/>
    <w:rsid w:val="0039218F"/>
    <w:rsid w:val="0039254A"/>
    <w:rsid w:val="0039287E"/>
    <w:rsid w:val="003B25B3"/>
    <w:rsid w:val="003B2E8E"/>
    <w:rsid w:val="003B3CBF"/>
    <w:rsid w:val="003B4A28"/>
    <w:rsid w:val="003B56C2"/>
    <w:rsid w:val="003B5840"/>
    <w:rsid w:val="003C1AF4"/>
    <w:rsid w:val="003C3150"/>
    <w:rsid w:val="003D1239"/>
    <w:rsid w:val="003D51FD"/>
    <w:rsid w:val="003D64D4"/>
    <w:rsid w:val="003D66F1"/>
    <w:rsid w:val="003D7438"/>
    <w:rsid w:val="003D7869"/>
    <w:rsid w:val="003E3B20"/>
    <w:rsid w:val="003F0169"/>
    <w:rsid w:val="003F104E"/>
    <w:rsid w:val="003F2F93"/>
    <w:rsid w:val="003F5473"/>
    <w:rsid w:val="00402AC1"/>
    <w:rsid w:val="00405F47"/>
    <w:rsid w:val="00406717"/>
    <w:rsid w:val="004164D9"/>
    <w:rsid w:val="00416B84"/>
    <w:rsid w:val="00417272"/>
    <w:rsid w:val="00426558"/>
    <w:rsid w:val="00427750"/>
    <w:rsid w:val="00434E2B"/>
    <w:rsid w:val="004377AE"/>
    <w:rsid w:val="00441387"/>
    <w:rsid w:val="0044537F"/>
    <w:rsid w:val="00451DAF"/>
    <w:rsid w:val="00456620"/>
    <w:rsid w:val="00457CAC"/>
    <w:rsid w:val="004637D7"/>
    <w:rsid w:val="0047020A"/>
    <w:rsid w:val="00471499"/>
    <w:rsid w:val="00472B2C"/>
    <w:rsid w:val="00472BB6"/>
    <w:rsid w:val="00480850"/>
    <w:rsid w:val="00480A40"/>
    <w:rsid w:val="00483331"/>
    <w:rsid w:val="0048373E"/>
    <w:rsid w:val="00490282"/>
    <w:rsid w:val="00495C6D"/>
    <w:rsid w:val="00495E0E"/>
    <w:rsid w:val="00496A84"/>
    <w:rsid w:val="004A7909"/>
    <w:rsid w:val="004B16DF"/>
    <w:rsid w:val="004B1CA0"/>
    <w:rsid w:val="004B4D4A"/>
    <w:rsid w:val="004B725E"/>
    <w:rsid w:val="004C09EF"/>
    <w:rsid w:val="004C1CDD"/>
    <w:rsid w:val="004C2DD5"/>
    <w:rsid w:val="004C4F03"/>
    <w:rsid w:val="004C6761"/>
    <w:rsid w:val="004D05D1"/>
    <w:rsid w:val="004D6383"/>
    <w:rsid w:val="004E353F"/>
    <w:rsid w:val="004E516E"/>
    <w:rsid w:val="004E64F7"/>
    <w:rsid w:val="004E6A2F"/>
    <w:rsid w:val="004F70EE"/>
    <w:rsid w:val="004F79F9"/>
    <w:rsid w:val="005013D5"/>
    <w:rsid w:val="005024AA"/>
    <w:rsid w:val="00504CE6"/>
    <w:rsid w:val="005052C5"/>
    <w:rsid w:val="00506028"/>
    <w:rsid w:val="00506170"/>
    <w:rsid w:val="005079D4"/>
    <w:rsid w:val="00507DB9"/>
    <w:rsid w:val="00510134"/>
    <w:rsid w:val="005106D2"/>
    <w:rsid w:val="005109DB"/>
    <w:rsid w:val="005251BD"/>
    <w:rsid w:val="00531002"/>
    <w:rsid w:val="00535482"/>
    <w:rsid w:val="0054274B"/>
    <w:rsid w:val="00542FCB"/>
    <w:rsid w:val="005437FD"/>
    <w:rsid w:val="00561E6D"/>
    <w:rsid w:val="00563BF9"/>
    <w:rsid w:val="005640F1"/>
    <w:rsid w:val="00565208"/>
    <w:rsid w:val="00566622"/>
    <w:rsid w:val="0056758D"/>
    <w:rsid w:val="00574D5C"/>
    <w:rsid w:val="00575B46"/>
    <w:rsid w:val="0057769B"/>
    <w:rsid w:val="00584AA3"/>
    <w:rsid w:val="00591D8E"/>
    <w:rsid w:val="00594A69"/>
    <w:rsid w:val="005A75B9"/>
    <w:rsid w:val="005A7D09"/>
    <w:rsid w:val="005B2DEA"/>
    <w:rsid w:val="005B3559"/>
    <w:rsid w:val="005B401E"/>
    <w:rsid w:val="005B709C"/>
    <w:rsid w:val="005C0675"/>
    <w:rsid w:val="005C5C27"/>
    <w:rsid w:val="005E1CEE"/>
    <w:rsid w:val="005F01F3"/>
    <w:rsid w:val="005F0EA9"/>
    <w:rsid w:val="005F224C"/>
    <w:rsid w:val="005F268C"/>
    <w:rsid w:val="005F4E6E"/>
    <w:rsid w:val="005F57CB"/>
    <w:rsid w:val="005F5D58"/>
    <w:rsid w:val="005F6C4F"/>
    <w:rsid w:val="0060153A"/>
    <w:rsid w:val="00607639"/>
    <w:rsid w:val="0061535C"/>
    <w:rsid w:val="00616974"/>
    <w:rsid w:val="00622A64"/>
    <w:rsid w:val="00625836"/>
    <w:rsid w:val="0062784B"/>
    <w:rsid w:val="00633187"/>
    <w:rsid w:val="00642C89"/>
    <w:rsid w:val="00653B59"/>
    <w:rsid w:val="00661BB6"/>
    <w:rsid w:val="00664F7B"/>
    <w:rsid w:val="00665239"/>
    <w:rsid w:val="0066734D"/>
    <w:rsid w:val="00667CC7"/>
    <w:rsid w:val="00667E7D"/>
    <w:rsid w:val="00671160"/>
    <w:rsid w:val="006761C6"/>
    <w:rsid w:val="00676AA0"/>
    <w:rsid w:val="00680905"/>
    <w:rsid w:val="0068607E"/>
    <w:rsid w:val="00691AE8"/>
    <w:rsid w:val="00692553"/>
    <w:rsid w:val="006A3C23"/>
    <w:rsid w:val="006B0070"/>
    <w:rsid w:val="006C7E5B"/>
    <w:rsid w:val="006D16FE"/>
    <w:rsid w:val="006D245B"/>
    <w:rsid w:val="006D24AD"/>
    <w:rsid w:val="006D25ED"/>
    <w:rsid w:val="006D3A5E"/>
    <w:rsid w:val="006E430A"/>
    <w:rsid w:val="006E6D5C"/>
    <w:rsid w:val="006F34C0"/>
    <w:rsid w:val="006F36F4"/>
    <w:rsid w:val="006F47B1"/>
    <w:rsid w:val="006F5133"/>
    <w:rsid w:val="006F7B93"/>
    <w:rsid w:val="00704D73"/>
    <w:rsid w:val="00705AB1"/>
    <w:rsid w:val="007103DA"/>
    <w:rsid w:val="00713C75"/>
    <w:rsid w:val="00715F7F"/>
    <w:rsid w:val="00720884"/>
    <w:rsid w:val="007220CF"/>
    <w:rsid w:val="0072475B"/>
    <w:rsid w:val="007348D7"/>
    <w:rsid w:val="00735676"/>
    <w:rsid w:val="00737B68"/>
    <w:rsid w:val="0074004B"/>
    <w:rsid w:val="00744C37"/>
    <w:rsid w:val="00744E85"/>
    <w:rsid w:val="0074741E"/>
    <w:rsid w:val="007476A3"/>
    <w:rsid w:val="007501B7"/>
    <w:rsid w:val="007554A1"/>
    <w:rsid w:val="007560A2"/>
    <w:rsid w:val="0076105E"/>
    <w:rsid w:val="00763881"/>
    <w:rsid w:val="00763997"/>
    <w:rsid w:val="00763DB5"/>
    <w:rsid w:val="00775F0C"/>
    <w:rsid w:val="00777230"/>
    <w:rsid w:val="00785701"/>
    <w:rsid w:val="00790576"/>
    <w:rsid w:val="0079591C"/>
    <w:rsid w:val="00797364"/>
    <w:rsid w:val="007A30B7"/>
    <w:rsid w:val="007A3FFB"/>
    <w:rsid w:val="007A467D"/>
    <w:rsid w:val="007B140B"/>
    <w:rsid w:val="007B1C11"/>
    <w:rsid w:val="007B2821"/>
    <w:rsid w:val="007B3713"/>
    <w:rsid w:val="007C174F"/>
    <w:rsid w:val="007C295F"/>
    <w:rsid w:val="007C5D86"/>
    <w:rsid w:val="007C6DCC"/>
    <w:rsid w:val="007C6EB4"/>
    <w:rsid w:val="007D2D65"/>
    <w:rsid w:val="007D6CA5"/>
    <w:rsid w:val="007E43D1"/>
    <w:rsid w:val="007F4FEE"/>
    <w:rsid w:val="007F7D94"/>
    <w:rsid w:val="00800146"/>
    <w:rsid w:val="0080295D"/>
    <w:rsid w:val="00813063"/>
    <w:rsid w:val="00814AB1"/>
    <w:rsid w:val="008317DE"/>
    <w:rsid w:val="00831871"/>
    <w:rsid w:val="00831A24"/>
    <w:rsid w:val="0083219F"/>
    <w:rsid w:val="00833755"/>
    <w:rsid w:val="00837F4D"/>
    <w:rsid w:val="0085168B"/>
    <w:rsid w:val="00855563"/>
    <w:rsid w:val="00855CDF"/>
    <w:rsid w:val="008659FE"/>
    <w:rsid w:val="00867231"/>
    <w:rsid w:val="00870E34"/>
    <w:rsid w:val="008745B6"/>
    <w:rsid w:val="00876AB1"/>
    <w:rsid w:val="008830A9"/>
    <w:rsid w:val="0088575E"/>
    <w:rsid w:val="00887E5B"/>
    <w:rsid w:val="00891172"/>
    <w:rsid w:val="0089538E"/>
    <w:rsid w:val="008A18A1"/>
    <w:rsid w:val="008A31F8"/>
    <w:rsid w:val="008A5BE5"/>
    <w:rsid w:val="008A5C58"/>
    <w:rsid w:val="008A7144"/>
    <w:rsid w:val="008B5A6E"/>
    <w:rsid w:val="008B72F3"/>
    <w:rsid w:val="008C543C"/>
    <w:rsid w:val="008D305F"/>
    <w:rsid w:val="008F2233"/>
    <w:rsid w:val="008F49C0"/>
    <w:rsid w:val="008F62A1"/>
    <w:rsid w:val="008F6B3A"/>
    <w:rsid w:val="0090257A"/>
    <w:rsid w:val="00905FAD"/>
    <w:rsid w:val="00912C22"/>
    <w:rsid w:val="00913D8D"/>
    <w:rsid w:val="0092409E"/>
    <w:rsid w:val="00926C40"/>
    <w:rsid w:val="00932864"/>
    <w:rsid w:val="00940E0D"/>
    <w:rsid w:val="00940E35"/>
    <w:rsid w:val="009415AD"/>
    <w:rsid w:val="0094293E"/>
    <w:rsid w:val="00942BA3"/>
    <w:rsid w:val="009523F0"/>
    <w:rsid w:val="009526DA"/>
    <w:rsid w:val="00952D67"/>
    <w:rsid w:val="00955038"/>
    <w:rsid w:val="00956467"/>
    <w:rsid w:val="00956ED4"/>
    <w:rsid w:val="009620BE"/>
    <w:rsid w:val="00965613"/>
    <w:rsid w:val="00967AF9"/>
    <w:rsid w:val="009752DF"/>
    <w:rsid w:val="00976F3A"/>
    <w:rsid w:val="0098114E"/>
    <w:rsid w:val="00984227"/>
    <w:rsid w:val="00987202"/>
    <w:rsid w:val="009877F4"/>
    <w:rsid w:val="009A0303"/>
    <w:rsid w:val="009A1782"/>
    <w:rsid w:val="009A304B"/>
    <w:rsid w:val="009B299D"/>
    <w:rsid w:val="009B2AD8"/>
    <w:rsid w:val="009B3BB8"/>
    <w:rsid w:val="009C0B6D"/>
    <w:rsid w:val="009C41CC"/>
    <w:rsid w:val="009D3AA0"/>
    <w:rsid w:val="009D6CB6"/>
    <w:rsid w:val="009D7EC5"/>
    <w:rsid w:val="009E126F"/>
    <w:rsid w:val="009E1E07"/>
    <w:rsid w:val="009E656B"/>
    <w:rsid w:val="009F7170"/>
    <w:rsid w:val="00A110F8"/>
    <w:rsid w:val="00A14B8E"/>
    <w:rsid w:val="00A157FD"/>
    <w:rsid w:val="00A22A5D"/>
    <w:rsid w:val="00A2619A"/>
    <w:rsid w:val="00A26A1A"/>
    <w:rsid w:val="00A270F9"/>
    <w:rsid w:val="00A2747C"/>
    <w:rsid w:val="00A3281A"/>
    <w:rsid w:val="00A374DA"/>
    <w:rsid w:val="00A40F63"/>
    <w:rsid w:val="00A41F2E"/>
    <w:rsid w:val="00A45266"/>
    <w:rsid w:val="00A466E8"/>
    <w:rsid w:val="00A51827"/>
    <w:rsid w:val="00A52476"/>
    <w:rsid w:val="00A5304B"/>
    <w:rsid w:val="00A561E0"/>
    <w:rsid w:val="00A61820"/>
    <w:rsid w:val="00A63773"/>
    <w:rsid w:val="00A73EFC"/>
    <w:rsid w:val="00A8342C"/>
    <w:rsid w:val="00A8731D"/>
    <w:rsid w:val="00A87D08"/>
    <w:rsid w:val="00A90102"/>
    <w:rsid w:val="00A9087E"/>
    <w:rsid w:val="00A9181E"/>
    <w:rsid w:val="00A918DA"/>
    <w:rsid w:val="00A94B8B"/>
    <w:rsid w:val="00AA4449"/>
    <w:rsid w:val="00AA4AE3"/>
    <w:rsid w:val="00AA5090"/>
    <w:rsid w:val="00AB1C75"/>
    <w:rsid w:val="00AB1EA6"/>
    <w:rsid w:val="00AB570C"/>
    <w:rsid w:val="00AD1A1D"/>
    <w:rsid w:val="00AD4D83"/>
    <w:rsid w:val="00AE3851"/>
    <w:rsid w:val="00AE4FDB"/>
    <w:rsid w:val="00AF080B"/>
    <w:rsid w:val="00AF13CE"/>
    <w:rsid w:val="00AF3CFA"/>
    <w:rsid w:val="00AF6C75"/>
    <w:rsid w:val="00B03177"/>
    <w:rsid w:val="00B0715C"/>
    <w:rsid w:val="00B07EC5"/>
    <w:rsid w:val="00B1370C"/>
    <w:rsid w:val="00B1548E"/>
    <w:rsid w:val="00B16407"/>
    <w:rsid w:val="00B22D81"/>
    <w:rsid w:val="00B2327B"/>
    <w:rsid w:val="00B25CED"/>
    <w:rsid w:val="00B44756"/>
    <w:rsid w:val="00B57393"/>
    <w:rsid w:val="00B66918"/>
    <w:rsid w:val="00B70406"/>
    <w:rsid w:val="00B738FC"/>
    <w:rsid w:val="00B75C63"/>
    <w:rsid w:val="00B7675B"/>
    <w:rsid w:val="00B76CE2"/>
    <w:rsid w:val="00B83F2F"/>
    <w:rsid w:val="00B84015"/>
    <w:rsid w:val="00B84710"/>
    <w:rsid w:val="00B85EAE"/>
    <w:rsid w:val="00B87E04"/>
    <w:rsid w:val="00B9006E"/>
    <w:rsid w:val="00B97B77"/>
    <w:rsid w:val="00BA027F"/>
    <w:rsid w:val="00BA159E"/>
    <w:rsid w:val="00BA205D"/>
    <w:rsid w:val="00BA7E19"/>
    <w:rsid w:val="00BB18FD"/>
    <w:rsid w:val="00BB320A"/>
    <w:rsid w:val="00BB5323"/>
    <w:rsid w:val="00BB79AA"/>
    <w:rsid w:val="00BD2982"/>
    <w:rsid w:val="00BD618D"/>
    <w:rsid w:val="00BE1636"/>
    <w:rsid w:val="00BE30FE"/>
    <w:rsid w:val="00BE4E05"/>
    <w:rsid w:val="00BE7807"/>
    <w:rsid w:val="00BE788F"/>
    <w:rsid w:val="00BF66A3"/>
    <w:rsid w:val="00BF6B10"/>
    <w:rsid w:val="00BF6DD7"/>
    <w:rsid w:val="00C03995"/>
    <w:rsid w:val="00C05D32"/>
    <w:rsid w:val="00C11305"/>
    <w:rsid w:val="00C15F73"/>
    <w:rsid w:val="00C166AB"/>
    <w:rsid w:val="00C16F6A"/>
    <w:rsid w:val="00C20AB3"/>
    <w:rsid w:val="00C22655"/>
    <w:rsid w:val="00C36D41"/>
    <w:rsid w:val="00C46E52"/>
    <w:rsid w:val="00C54D17"/>
    <w:rsid w:val="00C61F54"/>
    <w:rsid w:val="00C61FB8"/>
    <w:rsid w:val="00C6414F"/>
    <w:rsid w:val="00C7016F"/>
    <w:rsid w:val="00C71F5D"/>
    <w:rsid w:val="00C738DC"/>
    <w:rsid w:val="00C740E0"/>
    <w:rsid w:val="00C764C7"/>
    <w:rsid w:val="00C83488"/>
    <w:rsid w:val="00C83D61"/>
    <w:rsid w:val="00C90CDB"/>
    <w:rsid w:val="00C91046"/>
    <w:rsid w:val="00C9163E"/>
    <w:rsid w:val="00C95300"/>
    <w:rsid w:val="00CA3369"/>
    <w:rsid w:val="00CA583F"/>
    <w:rsid w:val="00CB05CB"/>
    <w:rsid w:val="00CB1D9F"/>
    <w:rsid w:val="00CB3760"/>
    <w:rsid w:val="00CC1CFD"/>
    <w:rsid w:val="00CD3388"/>
    <w:rsid w:val="00CD48BF"/>
    <w:rsid w:val="00CD6195"/>
    <w:rsid w:val="00CE6342"/>
    <w:rsid w:val="00CF1F02"/>
    <w:rsid w:val="00CF51EE"/>
    <w:rsid w:val="00CF623C"/>
    <w:rsid w:val="00D04627"/>
    <w:rsid w:val="00D0783E"/>
    <w:rsid w:val="00D11ED4"/>
    <w:rsid w:val="00D23341"/>
    <w:rsid w:val="00D3144C"/>
    <w:rsid w:val="00D3285B"/>
    <w:rsid w:val="00D3344C"/>
    <w:rsid w:val="00D41F71"/>
    <w:rsid w:val="00D47A88"/>
    <w:rsid w:val="00D47EB3"/>
    <w:rsid w:val="00D51AA6"/>
    <w:rsid w:val="00D61258"/>
    <w:rsid w:val="00D61FC5"/>
    <w:rsid w:val="00D621F4"/>
    <w:rsid w:val="00D63620"/>
    <w:rsid w:val="00D63F60"/>
    <w:rsid w:val="00D66350"/>
    <w:rsid w:val="00D7228C"/>
    <w:rsid w:val="00D7632E"/>
    <w:rsid w:val="00D76726"/>
    <w:rsid w:val="00D84E4A"/>
    <w:rsid w:val="00D86D4A"/>
    <w:rsid w:val="00D87841"/>
    <w:rsid w:val="00D87A0A"/>
    <w:rsid w:val="00D9411D"/>
    <w:rsid w:val="00D94995"/>
    <w:rsid w:val="00DA07EF"/>
    <w:rsid w:val="00DA0AE9"/>
    <w:rsid w:val="00DA373F"/>
    <w:rsid w:val="00DA46E3"/>
    <w:rsid w:val="00DA7016"/>
    <w:rsid w:val="00DC05BD"/>
    <w:rsid w:val="00DC0BC7"/>
    <w:rsid w:val="00DC33DB"/>
    <w:rsid w:val="00DC6E97"/>
    <w:rsid w:val="00DD0A56"/>
    <w:rsid w:val="00DD0F77"/>
    <w:rsid w:val="00DE3098"/>
    <w:rsid w:val="00DE4888"/>
    <w:rsid w:val="00DF05F6"/>
    <w:rsid w:val="00DF2BA4"/>
    <w:rsid w:val="00DF2E50"/>
    <w:rsid w:val="00DF7FF0"/>
    <w:rsid w:val="00E041F4"/>
    <w:rsid w:val="00E046C2"/>
    <w:rsid w:val="00E05222"/>
    <w:rsid w:val="00E1169B"/>
    <w:rsid w:val="00E12150"/>
    <w:rsid w:val="00E12B21"/>
    <w:rsid w:val="00E17EB1"/>
    <w:rsid w:val="00E26BC6"/>
    <w:rsid w:val="00E43563"/>
    <w:rsid w:val="00E43BAB"/>
    <w:rsid w:val="00E4591C"/>
    <w:rsid w:val="00E46166"/>
    <w:rsid w:val="00E5671F"/>
    <w:rsid w:val="00E60E43"/>
    <w:rsid w:val="00E62632"/>
    <w:rsid w:val="00E62637"/>
    <w:rsid w:val="00E71DBA"/>
    <w:rsid w:val="00E739BF"/>
    <w:rsid w:val="00E73C13"/>
    <w:rsid w:val="00E763FF"/>
    <w:rsid w:val="00E819B0"/>
    <w:rsid w:val="00EA0858"/>
    <w:rsid w:val="00EA0C99"/>
    <w:rsid w:val="00EA173C"/>
    <w:rsid w:val="00EA2581"/>
    <w:rsid w:val="00EB211C"/>
    <w:rsid w:val="00EB31BC"/>
    <w:rsid w:val="00EB6CC4"/>
    <w:rsid w:val="00EC0E74"/>
    <w:rsid w:val="00EC6D17"/>
    <w:rsid w:val="00EC70A1"/>
    <w:rsid w:val="00ED254B"/>
    <w:rsid w:val="00EE0B8D"/>
    <w:rsid w:val="00EE6F64"/>
    <w:rsid w:val="00F029C7"/>
    <w:rsid w:val="00F06002"/>
    <w:rsid w:val="00F06331"/>
    <w:rsid w:val="00F142F0"/>
    <w:rsid w:val="00F160F3"/>
    <w:rsid w:val="00F2359E"/>
    <w:rsid w:val="00F2736B"/>
    <w:rsid w:val="00F340DE"/>
    <w:rsid w:val="00F444E7"/>
    <w:rsid w:val="00F44658"/>
    <w:rsid w:val="00F47FBB"/>
    <w:rsid w:val="00F508E3"/>
    <w:rsid w:val="00F514B6"/>
    <w:rsid w:val="00F53F68"/>
    <w:rsid w:val="00F55199"/>
    <w:rsid w:val="00F55908"/>
    <w:rsid w:val="00F5615D"/>
    <w:rsid w:val="00F67FA8"/>
    <w:rsid w:val="00F70EA8"/>
    <w:rsid w:val="00F71C71"/>
    <w:rsid w:val="00F74A87"/>
    <w:rsid w:val="00F75C18"/>
    <w:rsid w:val="00F82E92"/>
    <w:rsid w:val="00F8569B"/>
    <w:rsid w:val="00F866BF"/>
    <w:rsid w:val="00F87F94"/>
    <w:rsid w:val="00F960B6"/>
    <w:rsid w:val="00FA3E75"/>
    <w:rsid w:val="00FB096E"/>
    <w:rsid w:val="00FB0D53"/>
    <w:rsid w:val="00FB3C18"/>
    <w:rsid w:val="00FB739D"/>
    <w:rsid w:val="00FC01BE"/>
    <w:rsid w:val="00FC0E44"/>
    <w:rsid w:val="00FC3A07"/>
    <w:rsid w:val="00FD5DF5"/>
    <w:rsid w:val="00FD6145"/>
    <w:rsid w:val="00FE0701"/>
    <w:rsid w:val="00FE1C17"/>
    <w:rsid w:val="00FE44C6"/>
    <w:rsid w:val="00FE658C"/>
    <w:rsid w:val="00FF22CD"/>
    <w:rsid w:val="00FF3FE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581"/>
    <w:rPr>
      <w:rFonts w:ascii="Tahoma" w:hAnsi="Tahoma"/>
      <w:spacing w:val="4"/>
      <w:sz w:val="16"/>
      <w:szCs w:val="18"/>
    </w:rPr>
  </w:style>
  <w:style w:type="paragraph" w:styleId="Heading1">
    <w:name w:val="heading 1"/>
    <w:basedOn w:val="Normal"/>
    <w:next w:val="Normal"/>
    <w:qFormat/>
    <w:rsid w:val="00E43BAB"/>
    <w:pPr>
      <w:outlineLvl w:val="0"/>
    </w:pPr>
    <w:rPr>
      <w:sz w:val="40"/>
      <w:szCs w:val="40"/>
    </w:rPr>
  </w:style>
  <w:style w:type="paragraph" w:styleId="Heading2">
    <w:name w:val="heading 2"/>
    <w:basedOn w:val="Heading1"/>
    <w:next w:val="Normal"/>
    <w:qFormat/>
    <w:rsid w:val="00AE3851"/>
    <w:pPr>
      <w:outlineLvl w:val="1"/>
    </w:pPr>
    <w:rPr>
      <w:sz w:val="24"/>
    </w:rPr>
  </w:style>
  <w:style w:type="paragraph" w:styleId="Heading3">
    <w:name w:val="heading 3"/>
    <w:basedOn w:val="Heading1"/>
    <w:next w:val="Normal"/>
    <w:qFormat/>
    <w:rsid w:val="00E43BAB"/>
    <w:pPr>
      <w:outlineLvl w:val="2"/>
    </w:pPr>
    <w:rPr>
      <w:caps/>
      <w:color w:val="999999"/>
      <w:sz w:val="32"/>
    </w:rPr>
  </w:style>
  <w:style w:type="paragraph" w:styleId="Heading4">
    <w:name w:val="heading 4"/>
    <w:basedOn w:val="Normal"/>
    <w:next w:val="Normal"/>
    <w:qFormat/>
    <w:rsid w:val="00456620"/>
    <w:pPr>
      <w:framePr w:hSpace="187" w:wrap="around" w:vAnchor="page" w:hAnchor="page" w:xAlign="center" w:y="1441"/>
      <w:suppressOverlap/>
      <w:outlineLvl w:val="3"/>
    </w:pPr>
    <w:rPr>
      <w:caps/>
      <w:szCs w:val="16"/>
    </w:rPr>
  </w:style>
  <w:style w:type="paragraph" w:styleId="Heading5">
    <w:name w:val="heading 5"/>
    <w:basedOn w:val="Normal"/>
    <w:next w:val="Normal"/>
    <w:qFormat/>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CapsHeading">
    <w:name w:val="All Caps Heading"/>
    <w:basedOn w:val="Normal"/>
    <w:rsid w:val="00CB3760"/>
    <w:rPr>
      <w:b/>
      <w:caps/>
      <w:color w:val="808080"/>
      <w:sz w:val="14"/>
      <w:szCs w:val="16"/>
    </w:rPr>
  </w:style>
  <w:style w:type="paragraph" w:styleId="BalloonText">
    <w:name w:val="Balloon Text"/>
    <w:basedOn w:val="Normal"/>
    <w:semiHidden/>
    <w:rsid w:val="00CB3760"/>
    <w:rPr>
      <w:rFonts w:cs="Tahoma"/>
      <w:szCs w:val="16"/>
    </w:rPr>
  </w:style>
  <w:style w:type="paragraph" w:styleId="ListParagraph">
    <w:name w:val="List Paragraph"/>
    <w:basedOn w:val="Normal"/>
    <w:uiPriority w:val="34"/>
    <w:qFormat/>
    <w:rsid w:val="00A5304B"/>
    <w:pPr>
      <w:ind w:left="720"/>
      <w:contextualSpacing/>
    </w:pPr>
  </w:style>
  <w:style w:type="character" w:styleId="Hyperlink">
    <w:name w:val="Hyperlink"/>
    <w:basedOn w:val="DefaultParagraphFont"/>
    <w:uiPriority w:val="99"/>
    <w:rsid w:val="003E3B20"/>
    <w:rPr>
      <w:color w:val="0000FF" w:themeColor="hyperlink"/>
      <w:u w:val="single"/>
    </w:rPr>
  </w:style>
  <w:style w:type="paragraph" w:styleId="Header">
    <w:name w:val="header"/>
    <w:basedOn w:val="Normal"/>
    <w:link w:val="HeaderChar"/>
    <w:rsid w:val="00E1169B"/>
    <w:pPr>
      <w:tabs>
        <w:tab w:val="center" w:pos="4680"/>
        <w:tab w:val="right" w:pos="9360"/>
      </w:tabs>
    </w:pPr>
  </w:style>
  <w:style w:type="character" w:customStyle="1" w:styleId="HeaderChar">
    <w:name w:val="Header Char"/>
    <w:basedOn w:val="DefaultParagraphFont"/>
    <w:link w:val="Header"/>
    <w:rsid w:val="00E1169B"/>
    <w:rPr>
      <w:rFonts w:ascii="Tahoma" w:hAnsi="Tahoma"/>
      <w:spacing w:val="4"/>
      <w:sz w:val="16"/>
      <w:szCs w:val="18"/>
    </w:rPr>
  </w:style>
  <w:style w:type="paragraph" w:styleId="Footer">
    <w:name w:val="footer"/>
    <w:basedOn w:val="Normal"/>
    <w:link w:val="FooterChar"/>
    <w:uiPriority w:val="99"/>
    <w:rsid w:val="00E1169B"/>
    <w:pPr>
      <w:tabs>
        <w:tab w:val="center" w:pos="4680"/>
        <w:tab w:val="right" w:pos="9360"/>
      </w:tabs>
    </w:pPr>
  </w:style>
  <w:style w:type="character" w:customStyle="1" w:styleId="FooterChar">
    <w:name w:val="Footer Char"/>
    <w:basedOn w:val="DefaultParagraphFont"/>
    <w:link w:val="Footer"/>
    <w:uiPriority w:val="99"/>
    <w:rsid w:val="00E1169B"/>
    <w:rPr>
      <w:rFonts w:ascii="Tahoma" w:hAnsi="Tahoma"/>
      <w:spacing w:val="4"/>
      <w:sz w:val="16"/>
      <w:szCs w:val="18"/>
    </w:rPr>
  </w:style>
  <w:style w:type="character" w:styleId="FollowedHyperlink">
    <w:name w:val="FollowedHyperlink"/>
    <w:basedOn w:val="DefaultParagraphFont"/>
    <w:rsid w:val="002D7408"/>
    <w:rPr>
      <w:color w:val="800080" w:themeColor="followedHyperlink"/>
      <w:u w:val="single"/>
    </w:rPr>
  </w:style>
  <w:style w:type="table" w:styleId="TableGrid">
    <w:name w:val="Table Grid"/>
    <w:basedOn w:val="TableNormal"/>
    <w:rsid w:val="00387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70E34"/>
    <w:rPr>
      <w:b/>
      <w:bCs/>
    </w:rPr>
  </w:style>
  <w:style w:type="character" w:customStyle="1" w:styleId="apple-style-span">
    <w:name w:val="apple-style-span"/>
    <w:basedOn w:val="DefaultParagraphFont"/>
    <w:rsid w:val="00CF1F02"/>
  </w:style>
  <w:style w:type="character" w:customStyle="1" w:styleId="apple-converted-space">
    <w:name w:val="apple-converted-space"/>
    <w:basedOn w:val="DefaultParagraphFont"/>
    <w:rsid w:val="004C09EF"/>
  </w:style>
  <w:style w:type="character" w:customStyle="1" w:styleId="il">
    <w:name w:val="il"/>
    <w:basedOn w:val="DefaultParagraphFont"/>
    <w:rsid w:val="00380666"/>
  </w:style>
  <w:style w:type="character" w:customStyle="1" w:styleId="aqj">
    <w:name w:val="aqj"/>
    <w:basedOn w:val="DefaultParagraphFont"/>
    <w:rsid w:val="00380666"/>
  </w:style>
  <w:style w:type="paragraph" w:styleId="NormalWeb">
    <w:name w:val="Normal (Web)"/>
    <w:basedOn w:val="Normal"/>
    <w:uiPriority w:val="99"/>
    <w:unhideWhenUsed/>
    <w:rsid w:val="00D3344C"/>
    <w:pPr>
      <w:spacing w:before="100" w:beforeAutospacing="1" w:after="100" w:afterAutospacing="1"/>
    </w:pPr>
    <w:rPr>
      <w:rFonts w:ascii="Verdana" w:eastAsiaTheme="minorHAnsi" w:hAnsi="Verdana"/>
      <w:color w:val="333333"/>
      <w:spacing w:val="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581"/>
    <w:rPr>
      <w:rFonts w:ascii="Tahoma" w:hAnsi="Tahoma"/>
      <w:spacing w:val="4"/>
      <w:sz w:val="16"/>
      <w:szCs w:val="18"/>
    </w:rPr>
  </w:style>
  <w:style w:type="paragraph" w:styleId="Heading1">
    <w:name w:val="heading 1"/>
    <w:basedOn w:val="Normal"/>
    <w:next w:val="Normal"/>
    <w:qFormat/>
    <w:rsid w:val="00E43BAB"/>
    <w:pPr>
      <w:outlineLvl w:val="0"/>
    </w:pPr>
    <w:rPr>
      <w:sz w:val="40"/>
      <w:szCs w:val="40"/>
    </w:rPr>
  </w:style>
  <w:style w:type="paragraph" w:styleId="Heading2">
    <w:name w:val="heading 2"/>
    <w:basedOn w:val="Heading1"/>
    <w:next w:val="Normal"/>
    <w:qFormat/>
    <w:rsid w:val="00AE3851"/>
    <w:pPr>
      <w:outlineLvl w:val="1"/>
    </w:pPr>
    <w:rPr>
      <w:sz w:val="24"/>
    </w:rPr>
  </w:style>
  <w:style w:type="paragraph" w:styleId="Heading3">
    <w:name w:val="heading 3"/>
    <w:basedOn w:val="Heading1"/>
    <w:next w:val="Normal"/>
    <w:qFormat/>
    <w:rsid w:val="00E43BAB"/>
    <w:pPr>
      <w:outlineLvl w:val="2"/>
    </w:pPr>
    <w:rPr>
      <w:caps/>
      <w:color w:val="999999"/>
      <w:sz w:val="32"/>
    </w:rPr>
  </w:style>
  <w:style w:type="paragraph" w:styleId="Heading4">
    <w:name w:val="heading 4"/>
    <w:basedOn w:val="Normal"/>
    <w:next w:val="Normal"/>
    <w:qFormat/>
    <w:rsid w:val="00456620"/>
    <w:pPr>
      <w:framePr w:hSpace="187" w:wrap="around" w:vAnchor="page" w:hAnchor="page" w:xAlign="center" w:y="1441"/>
      <w:suppressOverlap/>
      <w:outlineLvl w:val="3"/>
    </w:pPr>
    <w:rPr>
      <w:caps/>
      <w:szCs w:val="16"/>
    </w:rPr>
  </w:style>
  <w:style w:type="paragraph" w:styleId="Heading5">
    <w:name w:val="heading 5"/>
    <w:basedOn w:val="Normal"/>
    <w:next w:val="Normal"/>
    <w:qFormat/>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CapsHeading">
    <w:name w:val="All Caps Heading"/>
    <w:basedOn w:val="Normal"/>
    <w:rsid w:val="00CB3760"/>
    <w:rPr>
      <w:b/>
      <w:caps/>
      <w:color w:val="808080"/>
      <w:sz w:val="14"/>
      <w:szCs w:val="16"/>
    </w:rPr>
  </w:style>
  <w:style w:type="paragraph" w:styleId="BalloonText">
    <w:name w:val="Balloon Text"/>
    <w:basedOn w:val="Normal"/>
    <w:semiHidden/>
    <w:rsid w:val="00CB3760"/>
    <w:rPr>
      <w:rFonts w:cs="Tahoma"/>
      <w:szCs w:val="16"/>
    </w:rPr>
  </w:style>
  <w:style w:type="paragraph" w:styleId="ListParagraph">
    <w:name w:val="List Paragraph"/>
    <w:basedOn w:val="Normal"/>
    <w:uiPriority w:val="34"/>
    <w:qFormat/>
    <w:rsid w:val="00A5304B"/>
    <w:pPr>
      <w:ind w:left="720"/>
      <w:contextualSpacing/>
    </w:pPr>
  </w:style>
  <w:style w:type="character" w:styleId="Hyperlink">
    <w:name w:val="Hyperlink"/>
    <w:basedOn w:val="DefaultParagraphFont"/>
    <w:uiPriority w:val="99"/>
    <w:rsid w:val="003E3B20"/>
    <w:rPr>
      <w:color w:val="0000FF" w:themeColor="hyperlink"/>
      <w:u w:val="single"/>
    </w:rPr>
  </w:style>
  <w:style w:type="paragraph" w:styleId="Header">
    <w:name w:val="header"/>
    <w:basedOn w:val="Normal"/>
    <w:link w:val="HeaderChar"/>
    <w:rsid w:val="00E1169B"/>
    <w:pPr>
      <w:tabs>
        <w:tab w:val="center" w:pos="4680"/>
        <w:tab w:val="right" w:pos="9360"/>
      </w:tabs>
    </w:pPr>
  </w:style>
  <w:style w:type="character" w:customStyle="1" w:styleId="HeaderChar">
    <w:name w:val="Header Char"/>
    <w:basedOn w:val="DefaultParagraphFont"/>
    <w:link w:val="Header"/>
    <w:rsid w:val="00E1169B"/>
    <w:rPr>
      <w:rFonts w:ascii="Tahoma" w:hAnsi="Tahoma"/>
      <w:spacing w:val="4"/>
      <w:sz w:val="16"/>
      <w:szCs w:val="18"/>
    </w:rPr>
  </w:style>
  <w:style w:type="paragraph" w:styleId="Footer">
    <w:name w:val="footer"/>
    <w:basedOn w:val="Normal"/>
    <w:link w:val="FooterChar"/>
    <w:uiPriority w:val="99"/>
    <w:rsid w:val="00E1169B"/>
    <w:pPr>
      <w:tabs>
        <w:tab w:val="center" w:pos="4680"/>
        <w:tab w:val="right" w:pos="9360"/>
      </w:tabs>
    </w:pPr>
  </w:style>
  <w:style w:type="character" w:customStyle="1" w:styleId="FooterChar">
    <w:name w:val="Footer Char"/>
    <w:basedOn w:val="DefaultParagraphFont"/>
    <w:link w:val="Footer"/>
    <w:uiPriority w:val="99"/>
    <w:rsid w:val="00E1169B"/>
    <w:rPr>
      <w:rFonts w:ascii="Tahoma" w:hAnsi="Tahoma"/>
      <w:spacing w:val="4"/>
      <w:sz w:val="16"/>
      <w:szCs w:val="18"/>
    </w:rPr>
  </w:style>
  <w:style w:type="character" w:styleId="FollowedHyperlink">
    <w:name w:val="FollowedHyperlink"/>
    <w:basedOn w:val="DefaultParagraphFont"/>
    <w:rsid w:val="002D7408"/>
    <w:rPr>
      <w:color w:val="800080" w:themeColor="followedHyperlink"/>
      <w:u w:val="single"/>
    </w:rPr>
  </w:style>
  <w:style w:type="table" w:styleId="TableGrid">
    <w:name w:val="Table Grid"/>
    <w:basedOn w:val="TableNormal"/>
    <w:rsid w:val="00387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70E34"/>
    <w:rPr>
      <w:b/>
      <w:bCs/>
    </w:rPr>
  </w:style>
  <w:style w:type="character" w:customStyle="1" w:styleId="apple-style-span">
    <w:name w:val="apple-style-span"/>
    <w:basedOn w:val="DefaultParagraphFont"/>
    <w:rsid w:val="00CF1F02"/>
  </w:style>
  <w:style w:type="character" w:customStyle="1" w:styleId="apple-converted-space">
    <w:name w:val="apple-converted-space"/>
    <w:basedOn w:val="DefaultParagraphFont"/>
    <w:rsid w:val="004C09EF"/>
  </w:style>
  <w:style w:type="character" w:customStyle="1" w:styleId="il">
    <w:name w:val="il"/>
    <w:basedOn w:val="DefaultParagraphFont"/>
    <w:rsid w:val="00380666"/>
  </w:style>
  <w:style w:type="character" w:customStyle="1" w:styleId="aqj">
    <w:name w:val="aqj"/>
    <w:basedOn w:val="DefaultParagraphFont"/>
    <w:rsid w:val="00380666"/>
  </w:style>
  <w:style w:type="paragraph" w:styleId="NormalWeb">
    <w:name w:val="Normal (Web)"/>
    <w:basedOn w:val="Normal"/>
    <w:uiPriority w:val="99"/>
    <w:unhideWhenUsed/>
    <w:rsid w:val="00D3344C"/>
    <w:pPr>
      <w:spacing w:before="100" w:beforeAutospacing="1" w:after="100" w:afterAutospacing="1"/>
    </w:pPr>
    <w:rPr>
      <w:rFonts w:ascii="Verdana" w:eastAsiaTheme="minorHAnsi" w:hAnsi="Verdana"/>
      <w:color w:val="333333"/>
      <w:spacing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8373">
      <w:bodyDiv w:val="1"/>
      <w:marLeft w:val="0"/>
      <w:marRight w:val="0"/>
      <w:marTop w:val="0"/>
      <w:marBottom w:val="0"/>
      <w:divBdr>
        <w:top w:val="none" w:sz="0" w:space="0" w:color="auto"/>
        <w:left w:val="none" w:sz="0" w:space="0" w:color="auto"/>
        <w:bottom w:val="none" w:sz="0" w:space="0" w:color="auto"/>
        <w:right w:val="none" w:sz="0" w:space="0" w:color="auto"/>
      </w:divBdr>
    </w:div>
    <w:div w:id="153225689">
      <w:bodyDiv w:val="1"/>
      <w:marLeft w:val="0"/>
      <w:marRight w:val="0"/>
      <w:marTop w:val="0"/>
      <w:marBottom w:val="0"/>
      <w:divBdr>
        <w:top w:val="none" w:sz="0" w:space="0" w:color="auto"/>
        <w:left w:val="none" w:sz="0" w:space="0" w:color="auto"/>
        <w:bottom w:val="none" w:sz="0" w:space="0" w:color="auto"/>
        <w:right w:val="none" w:sz="0" w:space="0" w:color="auto"/>
      </w:divBdr>
    </w:div>
    <w:div w:id="192815366">
      <w:bodyDiv w:val="1"/>
      <w:marLeft w:val="0"/>
      <w:marRight w:val="0"/>
      <w:marTop w:val="0"/>
      <w:marBottom w:val="0"/>
      <w:divBdr>
        <w:top w:val="none" w:sz="0" w:space="0" w:color="auto"/>
        <w:left w:val="none" w:sz="0" w:space="0" w:color="auto"/>
        <w:bottom w:val="none" w:sz="0" w:space="0" w:color="auto"/>
        <w:right w:val="none" w:sz="0" w:space="0" w:color="auto"/>
      </w:divBdr>
    </w:div>
    <w:div w:id="234052943">
      <w:bodyDiv w:val="1"/>
      <w:marLeft w:val="0"/>
      <w:marRight w:val="0"/>
      <w:marTop w:val="0"/>
      <w:marBottom w:val="0"/>
      <w:divBdr>
        <w:top w:val="none" w:sz="0" w:space="0" w:color="auto"/>
        <w:left w:val="none" w:sz="0" w:space="0" w:color="auto"/>
        <w:bottom w:val="none" w:sz="0" w:space="0" w:color="auto"/>
        <w:right w:val="none" w:sz="0" w:space="0" w:color="auto"/>
      </w:divBdr>
    </w:div>
    <w:div w:id="376705419">
      <w:bodyDiv w:val="1"/>
      <w:marLeft w:val="0"/>
      <w:marRight w:val="0"/>
      <w:marTop w:val="0"/>
      <w:marBottom w:val="0"/>
      <w:divBdr>
        <w:top w:val="none" w:sz="0" w:space="0" w:color="auto"/>
        <w:left w:val="none" w:sz="0" w:space="0" w:color="auto"/>
        <w:bottom w:val="none" w:sz="0" w:space="0" w:color="auto"/>
        <w:right w:val="none" w:sz="0" w:space="0" w:color="auto"/>
      </w:divBdr>
    </w:div>
    <w:div w:id="581794768">
      <w:bodyDiv w:val="1"/>
      <w:marLeft w:val="0"/>
      <w:marRight w:val="0"/>
      <w:marTop w:val="0"/>
      <w:marBottom w:val="0"/>
      <w:divBdr>
        <w:top w:val="none" w:sz="0" w:space="0" w:color="auto"/>
        <w:left w:val="none" w:sz="0" w:space="0" w:color="auto"/>
        <w:bottom w:val="none" w:sz="0" w:space="0" w:color="auto"/>
        <w:right w:val="none" w:sz="0" w:space="0" w:color="auto"/>
      </w:divBdr>
      <w:divsChild>
        <w:div w:id="1869367535">
          <w:marLeft w:val="0"/>
          <w:marRight w:val="0"/>
          <w:marTop w:val="0"/>
          <w:marBottom w:val="0"/>
          <w:divBdr>
            <w:top w:val="none" w:sz="0" w:space="0" w:color="auto"/>
            <w:left w:val="none" w:sz="0" w:space="0" w:color="auto"/>
            <w:bottom w:val="none" w:sz="0" w:space="0" w:color="auto"/>
            <w:right w:val="none" w:sz="0" w:space="0" w:color="auto"/>
          </w:divBdr>
        </w:div>
      </w:divsChild>
    </w:div>
    <w:div w:id="622424177">
      <w:bodyDiv w:val="1"/>
      <w:marLeft w:val="0"/>
      <w:marRight w:val="0"/>
      <w:marTop w:val="0"/>
      <w:marBottom w:val="0"/>
      <w:divBdr>
        <w:top w:val="none" w:sz="0" w:space="0" w:color="auto"/>
        <w:left w:val="none" w:sz="0" w:space="0" w:color="auto"/>
        <w:bottom w:val="none" w:sz="0" w:space="0" w:color="auto"/>
        <w:right w:val="none" w:sz="0" w:space="0" w:color="auto"/>
      </w:divBdr>
    </w:div>
    <w:div w:id="636183606">
      <w:bodyDiv w:val="1"/>
      <w:marLeft w:val="0"/>
      <w:marRight w:val="0"/>
      <w:marTop w:val="0"/>
      <w:marBottom w:val="0"/>
      <w:divBdr>
        <w:top w:val="none" w:sz="0" w:space="0" w:color="auto"/>
        <w:left w:val="none" w:sz="0" w:space="0" w:color="auto"/>
        <w:bottom w:val="none" w:sz="0" w:space="0" w:color="auto"/>
        <w:right w:val="none" w:sz="0" w:space="0" w:color="auto"/>
      </w:divBdr>
    </w:div>
    <w:div w:id="878475489">
      <w:bodyDiv w:val="1"/>
      <w:marLeft w:val="0"/>
      <w:marRight w:val="0"/>
      <w:marTop w:val="0"/>
      <w:marBottom w:val="0"/>
      <w:divBdr>
        <w:top w:val="none" w:sz="0" w:space="0" w:color="auto"/>
        <w:left w:val="none" w:sz="0" w:space="0" w:color="auto"/>
        <w:bottom w:val="none" w:sz="0" w:space="0" w:color="auto"/>
        <w:right w:val="none" w:sz="0" w:space="0" w:color="auto"/>
      </w:divBdr>
    </w:div>
    <w:div w:id="955065365">
      <w:bodyDiv w:val="1"/>
      <w:marLeft w:val="0"/>
      <w:marRight w:val="0"/>
      <w:marTop w:val="0"/>
      <w:marBottom w:val="0"/>
      <w:divBdr>
        <w:top w:val="none" w:sz="0" w:space="0" w:color="auto"/>
        <w:left w:val="none" w:sz="0" w:space="0" w:color="auto"/>
        <w:bottom w:val="none" w:sz="0" w:space="0" w:color="auto"/>
        <w:right w:val="none" w:sz="0" w:space="0" w:color="auto"/>
      </w:divBdr>
      <w:divsChild>
        <w:div w:id="1216307742">
          <w:marLeft w:val="0"/>
          <w:marRight w:val="0"/>
          <w:marTop w:val="0"/>
          <w:marBottom w:val="0"/>
          <w:divBdr>
            <w:top w:val="none" w:sz="0" w:space="0" w:color="auto"/>
            <w:left w:val="none" w:sz="0" w:space="0" w:color="auto"/>
            <w:bottom w:val="none" w:sz="0" w:space="0" w:color="auto"/>
            <w:right w:val="none" w:sz="0" w:space="0" w:color="auto"/>
          </w:divBdr>
        </w:div>
      </w:divsChild>
    </w:div>
    <w:div w:id="976380544">
      <w:bodyDiv w:val="1"/>
      <w:marLeft w:val="0"/>
      <w:marRight w:val="0"/>
      <w:marTop w:val="0"/>
      <w:marBottom w:val="0"/>
      <w:divBdr>
        <w:top w:val="none" w:sz="0" w:space="0" w:color="auto"/>
        <w:left w:val="none" w:sz="0" w:space="0" w:color="auto"/>
        <w:bottom w:val="none" w:sz="0" w:space="0" w:color="auto"/>
        <w:right w:val="none" w:sz="0" w:space="0" w:color="auto"/>
      </w:divBdr>
    </w:div>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 w:id="1138034775">
      <w:bodyDiv w:val="1"/>
      <w:marLeft w:val="0"/>
      <w:marRight w:val="0"/>
      <w:marTop w:val="0"/>
      <w:marBottom w:val="0"/>
      <w:divBdr>
        <w:top w:val="none" w:sz="0" w:space="0" w:color="auto"/>
        <w:left w:val="none" w:sz="0" w:space="0" w:color="auto"/>
        <w:bottom w:val="none" w:sz="0" w:space="0" w:color="auto"/>
        <w:right w:val="none" w:sz="0" w:space="0" w:color="auto"/>
      </w:divBdr>
      <w:divsChild>
        <w:div w:id="979073024">
          <w:marLeft w:val="0"/>
          <w:marRight w:val="0"/>
          <w:marTop w:val="0"/>
          <w:marBottom w:val="0"/>
          <w:divBdr>
            <w:top w:val="none" w:sz="0" w:space="0" w:color="auto"/>
            <w:left w:val="none" w:sz="0" w:space="0" w:color="auto"/>
            <w:bottom w:val="none" w:sz="0" w:space="0" w:color="auto"/>
            <w:right w:val="none" w:sz="0" w:space="0" w:color="auto"/>
          </w:divBdr>
        </w:div>
      </w:divsChild>
    </w:div>
    <w:div w:id="1166165075">
      <w:bodyDiv w:val="1"/>
      <w:marLeft w:val="0"/>
      <w:marRight w:val="0"/>
      <w:marTop w:val="0"/>
      <w:marBottom w:val="0"/>
      <w:divBdr>
        <w:top w:val="none" w:sz="0" w:space="0" w:color="auto"/>
        <w:left w:val="none" w:sz="0" w:space="0" w:color="auto"/>
        <w:bottom w:val="none" w:sz="0" w:space="0" w:color="auto"/>
        <w:right w:val="none" w:sz="0" w:space="0" w:color="auto"/>
      </w:divBdr>
    </w:div>
    <w:div w:id="1210605247">
      <w:bodyDiv w:val="1"/>
      <w:marLeft w:val="0"/>
      <w:marRight w:val="0"/>
      <w:marTop w:val="0"/>
      <w:marBottom w:val="0"/>
      <w:divBdr>
        <w:top w:val="none" w:sz="0" w:space="0" w:color="auto"/>
        <w:left w:val="none" w:sz="0" w:space="0" w:color="auto"/>
        <w:bottom w:val="none" w:sz="0" w:space="0" w:color="auto"/>
        <w:right w:val="none" w:sz="0" w:space="0" w:color="auto"/>
      </w:divBdr>
    </w:div>
    <w:div w:id="1694381040">
      <w:bodyDiv w:val="1"/>
      <w:marLeft w:val="0"/>
      <w:marRight w:val="0"/>
      <w:marTop w:val="0"/>
      <w:marBottom w:val="0"/>
      <w:divBdr>
        <w:top w:val="none" w:sz="0" w:space="0" w:color="auto"/>
        <w:left w:val="none" w:sz="0" w:space="0" w:color="auto"/>
        <w:bottom w:val="none" w:sz="0" w:space="0" w:color="auto"/>
        <w:right w:val="none" w:sz="0" w:space="0" w:color="auto"/>
      </w:divBdr>
    </w:div>
    <w:div w:id="1744569968">
      <w:bodyDiv w:val="1"/>
      <w:marLeft w:val="0"/>
      <w:marRight w:val="0"/>
      <w:marTop w:val="0"/>
      <w:marBottom w:val="0"/>
      <w:divBdr>
        <w:top w:val="none" w:sz="0" w:space="0" w:color="auto"/>
        <w:left w:val="none" w:sz="0" w:space="0" w:color="auto"/>
        <w:bottom w:val="none" w:sz="0" w:space="0" w:color="auto"/>
        <w:right w:val="none" w:sz="0" w:space="0" w:color="auto"/>
      </w:divBdr>
      <w:divsChild>
        <w:div w:id="167183416">
          <w:marLeft w:val="0"/>
          <w:marRight w:val="0"/>
          <w:marTop w:val="0"/>
          <w:marBottom w:val="0"/>
          <w:divBdr>
            <w:top w:val="none" w:sz="0" w:space="0" w:color="auto"/>
            <w:left w:val="none" w:sz="0" w:space="0" w:color="auto"/>
            <w:bottom w:val="none" w:sz="0" w:space="0" w:color="auto"/>
            <w:right w:val="none" w:sz="0" w:space="0" w:color="auto"/>
          </w:divBdr>
        </w:div>
      </w:divsChild>
    </w:div>
    <w:div w:id="178920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lshrm.blogspot.com/2015/11/shrm-2015-vls-wrap-up.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hrm.org/certification-scholarships" TargetMode="External"/><Relationship Id="rId17" Type="http://schemas.openxmlformats.org/officeDocument/2006/relationships/hyperlink" Target="mailto:Dianna.Gould@shrm.org" TargetMode="External"/><Relationship Id="rId2" Type="http://schemas.openxmlformats.org/officeDocument/2006/relationships/numbering" Target="numbering.xml"/><Relationship Id="rId16" Type="http://schemas.openxmlformats.org/officeDocument/2006/relationships/hyperlink" Target="mailto:Kimberly.goodwin@shrm.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hrm.org/about/foundation/scholarships/Pages/ApplyforaScholarship.aspx" TargetMode="External"/><Relationship Id="rId5" Type="http://schemas.openxmlformats.org/officeDocument/2006/relationships/settings" Target="settings.xml"/><Relationship Id="rId15" Type="http://schemas.openxmlformats.org/officeDocument/2006/relationships/hyperlink" Target="mailto:Dianna.Gould@shrm.org" TargetMode="External"/><Relationship Id="rId10" Type="http://schemas.openxmlformats.org/officeDocument/2006/relationships/hyperlink" Target="http://www.shrm.org/certification-scholarships"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hrm.org/communities/volunteerresources/resourcesforchapters/pages/shape.aspx" TargetMode="External"/><Relationship Id="rId14" Type="http://schemas.openxmlformats.org/officeDocument/2006/relationships/hyperlink" Target="http://community.shrm.org/vlrc2/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4A13A-0E17-4879-B0FE-AD687BA49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E2442857.dotm</Template>
  <TotalTime>4</TotalTime>
  <Pages>6</Pages>
  <Words>2246</Words>
  <Characters>13911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Davidson</dc:creator>
  <cp:lastModifiedBy>Jill Faughender</cp:lastModifiedBy>
  <cp:revision>4</cp:revision>
  <cp:lastPrinted>2010-09-28T21:28:00Z</cp:lastPrinted>
  <dcterms:created xsi:type="dcterms:W3CDTF">2015-12-28T18:43:00Z</dcterms:created>
  <dcterms:modified xsi:type="dcterms:W3CDTF">2015-12-29T20:59:00Z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