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2" w:type="dxa"/>
        <w:jc w:val="center"/>
        <w:tblInd w:w="648" w:type="dxa"/>
        <w:tblLayout w:type="fixed"/>
        <w:tblCellMar>
          <w:top w:w="14" w:type="dxa"/>
          <w:left w:w="86" w:type="dxa"/>
          <w:bottom w:w="14" w:type="dxa"/>
          <w:right w:w="86" w:type="dxa"/>
        </w:tblCellMar>
        <w:tblLook w:val="0000" w:firstRow="0" w:lastRow="0" w:firstColumn="0" w:lastColumn="0" w:noHBand="0" w:noVBand="0"/>
      </w:tblPr>
      <w:tblGrid>
        <w:gridCol w:w="72"/>
        <w:gridCol w:w="1062"/>
        <w:gridCol w:w="45"/>
        <w:gridCol w:w="1080"/>
        <w:gridCol w:w="2430"/>
        <w:gridCol w:w="1080"/>
        <w:gridCol w:w="720"/>
        <w:gridCol w:w="2223"/>
        <w:gridCol w:w="720"/>
      </w:tblGrid>
      <w:tr w:rsidR="00E43BAB" w:rsidRPr="00692553" w:rsidTr="002F1A50">
        <w:trPr>
          <w:gridBefore w:val="1"/>
          <w:wBefore w:w="72" w:type="dxa"/>
          <w:trHeight w:val="576"/>
          <w:jc w:val="center"/>
        </w:trPr>
        <w:tc>
          <w:tcPr>
            <w:tcW w:w="9360" w:type="dxa"/>
            <w:gridSpan w:val="8"/>
            <w:tcBorders>
              <w:top w:val="single" w:sz="6" w:space="0" w:color="808080" w:themeColor="background1" w:themeShade="80"/>
            </w:tcBorders>
            <w:shd w:val="clear" w:color="auto" w:fill="auto"/>
            <w:tcMar>
              <w:left w:w="0" w:type="dxa"/>
            </w:tcMar>
            <w:vAlign w:val="center"/>
          </w:tcPr>
          <w:p w:rsidR="000C65B1" w:rsidRPr="004D05D1" w:rsidRDefault="00E1169B" w:rsidP="00224ECD">
            <w:pPr>
              <w:pStyle w:val="Heading1"/>
              <w:spacing w:line="276" w:lineRule="auto"/>
              <w:jc w:val="center"/>
            </w:pPr>
            <w:r>
              <w:t>SHRM</w:t>
            </w:r>
            <w:r w:rsidR="004D05D1">
              <w:t xml:space="preserve"> Oregon </w:t>
            </w:r>
            <w:r w:rsidR="004D05D1" w:rsidRPr="004D05D1">
              <w:t>State</w:t>
            </w:r>
            <w:r w:rsidR="004D05D1">
              <w:t xml:space="preserve"> </w:t>
            </w:r>
            <w:r w:rsidR="0012092B" w:rsidRPr="004D05D1">
              <w:t xml:space="preserve">Council </w:t>
            </w:r>
            <w:r w:rsidR="00E43BAB" w:rsidRPr="004D05D1">
              <w:t>Meeting</w:t>
            </w:r>
          </w:p>
          <w:p w:rsidR="00E43BAB" w:rsidRPr="003711CD" w:rsidRDefault="00E43563" w:rsidP="005F01F3">
            <w:pPr>
              <w:pStyle w:val="Heading1"/>
              <w:spacing w:line="276" w:lineRule="auto"/>
              <w:jc w:val="center"/>
              <w:rPr>
                <w:sz w:val="32"/>
                <w:szCs w:val="32"/>
              </w:rPr>
            </w:pPr>
            <w:r>
              <w:rPr>
                <w:sz w:val="32"/>
                <w:szCs w:val="32"/>
              </w:rPr>
              <w:t>March 2015</w:t>
            </w:r>
          </w:p>
        </w:tc>
      </w:tr>
      <w:tr w:rsidR="00E43BAB" w:rsidRPr="00692553" w:rsidTr="002F1A50">
        <w:trPr>
          <w:gridBefore w:val="1"/>
          <w:wBefore w:w="72" w:type="dxa"/>
          <w:trHeight w:val="274"/>
          <w:jc w:val="center"/>
        </w:trPr>
        <w:tc>
          <w:tcPr>
            <w:tcW w:w="2187" w:type="dxa"/>
            <w:gridSpan w:val="3"/>
            <w:shd w:val="clear" w:color="auto" w:fill="auto"/>
            <w:tcMar>
              <w:left w:w="0" w:type="dxa"/>
            </w:tcMar>
            <w:vAlign w:val="center"/>
          </w:tcPr>
          <w:p w:rsidR="00E43BAB" w:rsidRDefault="00926C40" w:rsidP="00FC0E44">
            <w:pPr>
              <w:pStyle w:val="Heading3"/>
              <w:spacing w:line="276" w:lineRule="auto"/>
            </w:pPr>
            <w:r>
              <w:t>minutes</w:t>
            </w:r>
          </w:p>
        </w:tc>
        <w:tc>
          <w:tcPr>
            <w:tcW w:w="2430" w:type="dxa"/>
            <w:shd w:val="clear" w:color="auto" w:fill="auto"/>
            <w:tcMar>
              <w:left w:w="0" w:type="dxa"/>
            </w:tcMar>
            <w:vAlign w:val="center"/>
          </w:tcPr>
          <w:p w:rsidR="00E43BAB" w:rsidRPr="00CE6342" w:rsidRDefault="00E43563" w:rsidP="00E43563">
            <w:pPr>
              <w:pStyle w:val="Heading4"/>
              <w:framePr w:hSpace="0" w:wrap="auto" w:vAnchor="margin" w:hAnchor="text" w:xAlign="left" w:yAlign="inline"/>
              <w:spacing w:line="276" w:lineRule="auto"/>
              <w:suppressOverlap w:val="0"/>
            </w:pPr>
            <w:r>
              <w:t>WEDNESDAY</w:t>
            </w:r>
            <w:r w:rsidR="004D05D1">
              <w:t>,</w:t>
            </w:r>
            <w:r>
              <w:t xml:space="preserve"> MARCH 4,</w:t>
            </w:r>
            <w:r w:rsidR="004D05D1">
              <w:t xml:space="preserve"> 2015</w:t>
            </w:r>
          </w:p>
        </w:tc>
        <w:tc>
          <w:tcPr>
            <w:tcW w:w="1800" w:type="dxa"/>
            <w:gridSpan w:val="2"/>
            <w:shd w:val="clear" w:color="auto" w:fill="auto"/>
            <w:tcMar>
              <w:left w:w="0" w:type="dxa"/>
            </w:tcMar>
            <w:vAlign w:val="center"/>
          </w:tcPr>
          <w:p w:rsidR="00A9087E" w:rsidRPr="00A9087E" w:rsidRDefault="00E43563" w:rsidP="00E43563">
            <w:pPr>
              <w:pStyle w:val="Heading4"/>
              <w:framePr w:hSpace="0" w:wrap="auto" w:vAnchor="margin" w:hAnchor="text" w:xAlign="left" w:yAlign="inline"/>
              <w:spacing w:line="276" w:lineRule="auto"/>
              <w:suppressOverlap w:val="0"/>
            </w:pPr>
            <w:r>
              <w:t>2:00 PM</w:t>
            </w:r>
            <w:r w:rsidR="00F67FA8">
              <w:t xml:space="preserve"> to </w:t>
            </w:r>
            <w:r>
              <w:t>4:00</w:t>
            </w:r>
            <w:r w:rsidR="00F67FA8">
              <w:t xml:space="preserve"> pm</w:t>
            </w:r>
          </w:p>
        </w:tc>
        <w:tc>
          <w:tcPr>
            <w:tcW w:w="2943" w:type="dxa"/>
            <w:gridSpan w:val="2"/>
            <w:shd w:val="clear" w:color="auto" w:fill="auto"/>
            <w:tcMar>
              <w:left w:w="0" w:type="dxa"/>
            </w:tcMar>
            <w:vAlign w:val="center"/>
          </w:tcPr>
          <w:p w:rsidR="002E5B7D" w:rsidRPr="00870E34" w:rsidRDefault="00E43563" w:rsidP="00E43563">
            <w:pPr>
              <w:pStyle w:val="Heading4"/>
              <w:framePr w:hSpace="0" w:wrap="auto" w:vAnchor="margin" w:hAnchor="text" w:xAlign="left" w:yAlign="inline"/>
              <w:spacing w:line="276" w:lineRule="auto"/>
              <w:suppressOverlap w:val="0"/>
            </w:pPr>
            <w:r>
              <w:t>HR ANSWERS</w:t>
            </w:r>
            <w:r w:rsidR="00F74A87">
              <w:t xml:space="preserve">, </w:t>
            </w:r>
            <w:r>
              <w:t>TIGARD</w:t>
            </w:r>
            <w:r w:rsidR="004D05D1">
              <w:t>, oregon</w:t>
            </w:r>
            <w:r w:rsidR="0066734D" w:rsidRPr="0066734D">
              <w:t xml:space="preserve"> </w:t>
            </w:r>
          </w:p>
        </w:tc>
      </w:tr>
      <w:tr w:rsidR="00E43BAB" w:rsidRPr="00692553" w:rsidTr="002F1A50">
        <w:trPr>
          <w:gridAfter w:val="1"/>
          <w:wAfter w:w="720" w:type="dxa"/>
          <w:trHeight w:val="229"/>
          <w:jc w:val="center"/>
        </w:trPr>
        <w:tc>
          <w:tcPr>
            <w:tcW w:w="8712" w:type="dxa"/>
            <w:gridSpan w:val="8"/>
            <w:shd w:val="clear" w:color="auto" w:fill="auto"/>
            <w:tcMar>
              <w:left w:w="0" w:type="dxa"/>
            </w:tcMar>
            <w:vAlign w:val="center"/>
          </w:tcPr>
          <w:p w:rsidR="00E43BAB" w:rsidRPr="00EA2581" w:rsidRDefault="00E43BAB" w:rsidP="00FC0E44">
            <w:pPr>
              <w:spacing w:line="276" w:lineRule="auto"/>
            </w:pPr>
          </w:p>
        </w:tc>
      </w:tr>
      <w:tr w:rsidR="0085168B" w:rsidRPr="00692553" w:rsidTr="002F1A50">
        <w:trPr>
          <w:gridAfter w:val="1"/>
          <w:wAfter w:w="720" w:type="dxa"/>
          <w:trHeight w:val="360"/>
          <w:jc w:val="center"/>
        </w:trPr>
        <w:tc>
          <w:tcPr>
            <w:tcW w:w="1179"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Meeting called by</w:t>
            </w:r>
          </w:p>
        </w:tc>
        <w:tc>
          <w:tcPr>
            <w:tcW w:w="7533" w:type="dxa"/>
            <w:gridSpan w:val="5"/>
            <w:tcBorders>
              <w:top w:val="single" w:sz="12" w:space="0" w:color="999999"/>
              <w:left w:val="single" w:sz="4" w:space="0" w:color="C0C0C0"/>
              <w:bottom w:val="single" w:sz="4" w:space="0" w:color="C0C0C0"/>
              <w:right w:val="single" w:sz="4" w:space="0" w:color="C0C0C0"/>
            </w:tcBorders>
            <w:shd w:val="clear" w:color="auto" w:fill="auto"/>
            <w:vAlign w:val="center"/>
          </w:tcPr>
          <w:p w:rsidR="0085168B" w:rsidRPr="00692553" w:rsidRDefault="00D3144C" w:rsidP="00FC0E44">
            <w:pPr>
              <w:spacing w:line="276" w:lineRule="auto"/>
            </w:pPr>
            <w:r>
              <w:t>Melissa Vigil</w:t>
            </w:r>
            <w:r w:rsidR="00504CE6">
              <w:t xml:space="preserve">, </w:t>
            </w:r>
            <w:r w:rsidR="00E05222">
              <w:t xml:space="preserve">SPHR, </w:t>
            </w:r>
            <w:r w:rsidR="00504CE6">
              <w:t>State Council Director</w:t>
            </w:r>
          </w:p>
        </w:tc>
      </w:tr>
      <w:tr w:rsidR="0085168B" w:rsidRPr="00692553" w:rsidTr="002F1A50">
        <w:trPr>
          <w:gridAfter w:val="1"/>
          <w:wAfter w:w="720"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Type of meeting</w:t>
            </w:r>
          </w:p>
        </w:tc>
        <w:tc>
          <w:tcPr>
            <w:tcW w:w="753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E1169B" w:rsidP="005F268C">
            <w:pPr>
              <w:spacing w:line="276" w:lineRule="auto"/>
            </w:pPr>
            <w:r>
              <w:t xml:space="preserve">SHRM </w:t>
            </w:r>
            <w:r w:rsidR="00D3144C">
              <w:t xml:space="preserve">Oregon </w:t>
            </w:r>
            <w:r w:rsidR="00DA0AE9">
              <w:t xml:space="preserve">State Council </w:t>
            </w:r>
            <w:r w:rsidR="005F268C" w:rsidRPr="003B56C2">
              <w:t>Bi-Monthly</w:t>
            </w:r>
            <w:r w:rsidR="005F268C">
              <w:t xml:space="preserve"> </w:t>
            </w:r>
            <w:r w:rsidR="00DA0AE9">
              <w:t>Meeting</w:t>
            </w:r>
          </w:p>
        </w:tc>
      </w:tr>
      <w:tr w:rsidR="0085168B" w:rsidRPr="00692553" w:rsidTr="002F1A50">
        <w:trPr>
          <w:gridAfter w:val="1"/>
          <w:wAfter w:w="720"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Facilitator</w:t>
            </w:r>
          </w:p>
        </w:tc>
        <w:tc>
          <w:tcPr>
            <w:tcW w:w="753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D3144C" w:rsidP="00FC0E44">
            <w:pPr>
              <w:spacing w:line="276" w:lineRule="auto"/>
            </w:pPr>
            <w:r>
              <w:t>Melissa Vigil</w:t>
            </w:r>
            <w:r w:rsidR="003F0169">
              <w:t xml:space="preserve">, </w:t>
            </w:r>
            <w:r w:rsidR="00E05222">
              <w:t xml:space="preserve">SPHR, </w:t>
            </w:r>
            <w:r w:rsidR="003F0169">
              <w:t>State Council Director</w:t>
            </w:r>
          </w:p>
        </w:tc>
      </w:tr>
      <w:tr w:rsidR="0085168B" w:rsidRPr="00692553" w:rsidTr="002F1A50">
        <w:trPr>
          <w:gridAfter w:val="1"/>
          <w:wAfter w:w="720"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85168B" w:rsidP="00FC0E44">
            <w:pPr>
              <w:pStyle w:val="AllCapsHeading"/>
              <w:spacing w:line="276" w:lineRule="auto"/>
            </w:pPr>
            <w:r w:rsidRPr="00692553">
              <w:t>Note take</w:t>
            </w:r>
            <w:r w:rsidR="00E60E43">
              <w:t>r</w:t>
            </w:r>
          </w:p>
        </w:tc>
        <w:tc>
          <w:tcPr>
            <w:tcW w:w="753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664F7B" w:rsidP="00E43563">
            <w:pPr>
              <w:spacing w:line="276" w:lineRule="auto"/>
            </w:pPr>
            <w:r>
              <w:t xml:space="preserve">Amber Shoshin for </w:t>
            </w:r>
            <w:r w:rsidR="00E43563">
              <w:t>Melissa Vigil, S</w:t>
            </w:r>
            <w:r w:rsidR="005F268C">
              <w:t xml:space="preserve">PHR, </w:t>
            </w:r>
            <w:r w:rsidR="00D3144C">
              <w:t>State Council</w:t>
            </w:r>
            <w:r w:rsidR="00F74A87">
              <w:t xml:space="preserve"> S</w:t>
            </w:r>
            <w:r w:rsidR="00E43563">
              <w:t>ecretary</w:t>
            </w:r>
          </w:p>
        </w:tc>
      </w:tr>
      <w:tr w:rsidR="0085168B" w:rsidRPr="00692553" w:rsidTr="002F1A50">
        <w:trPr>
          <w:gridAfter w:val="1"/>
          <w:wAfter w:w="720"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71DBA" w:rsidP="00FC0E44">
            <w:pPr>
              <w:pStyle w:val="AllCapsHeading"/>
              <w:spacing w:line="276" w:lineRule="auto"/>
            </w:pPr>
            <w:r>
              <w:t>Attendees</w:t>
            </w:r>
          </w:p>
        </w:tc>
        <w:tc>
          <w:tcPr>
            <w:tcW w:w="753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170B9F" w:rsidRPr="005106D2" w:rsidRDefault="00434E2B" w:rsidP="003B3CBF">
            <w:pPr>
              <w:spacing w:line="276" w:lineRule="auto"/>
            </w:pPr>
            <w:r>
              <w:rPr>
                <w:szCs w:val="16"/>
              </w:rPr>
              <w:t xml:space="preserve">In Person: </w:t>
            </w:r>
            <w:r w:rsidR="00664F7B" w:rsidRPr="00664F7B">
              <w:rPr>
                <w:szCs w:val="16"/>
              </w:rPr>
              <w:t>Melissa Vigil,</w:t>
            </w:r>
            <w:r w:rsidR="00E46166">
              <w:rPr>
                <w:szCs w:val="16"/>
              </w:rPr>
              <w:t xml:space="preserve"> Scott Cantu, Deborah Jeffries,</w:t>
            </w:r>
            <w:r w:rsidR="00664F7B" w:rsidRPr="00664F7B">
              <w:rPr>
                <w:szCs w:val="16"/>
              </w:rPr>
              <w:t xml:space="preserve"> Jane Allen, Amber Shosh</w:t>
            </w:r>
            <w:r w:rsidR="00E43563">
              <w:rPr>
                <w:szCs w:val="16"/>
              </w:rPr>
              <w:t xml:space="preserve">in, Jean </w:t>
            </w:r>
            <w:proofErr w:type="spellStart"/>
            <w:r w:rsidR="00E43563">
              <w:rPr>
                <w:szCs w:val="16"/>
              </w:rPr>
              <w:t>Bonifas</w:t>
            </w:r>
            <w:proofErr w:type="spellEnd"/>
            <w:r w:rsidR="00E43563">
              <w:rPr>
                <w:szCs w:val="16"/>
              </w:rPr>
              <w:t xml:space="preserve">, Sara Baier, Stacey Brown, Ophelia Yan, </w:t>
            </w:r>
            <w:proofErr w:type="spellStart"/>
            <w:r w:rsidR="00E43563">
              <w:rPr>
                <w:szCs w:val="16"/>
              </w:rPr>
              <w:t>Karlina</w:t>
            </w:r>
            <w:proofErr w:type="spellEnd"/>
            <w:r w:rsidR="00E43563">
              <w:rPr>
                <w:szCs w:val="16"/>
              </w:rPr>
              <w:t xml:space="preserve"> Christensen, Tanya </w:t>
            </w:r>
            <w:proofErr w:type="spellStart"/>
            <w:r w:rsidR="00E43563">
              <w:rPr>
                <w:szCs w:val="16"/>
              </w:rPr>
              <w:t>Haakinson</w:t>
            </w:r>
            <w:proofErr w:type="spellEnd"/>
            <w:r w:rsidR="00E43563">
              <w:rPr>
                <w:szCs w:val="16"/>
              </w:rPr>
              <w:t xml:space="preserve">, Sharon </w:t>
            </w:r>
            <w:proofErr w:type="spellStart"/>
            <w:r w:rsidR="00E43563">
              <w:rPr>
                <w:szCs w:val="16"/>
              </w:rPr>
              <w:t>Borgardt</w:t>
            </w:r>
            <w:proofErr w:type="spellEnd"/>
            <w:r w:rsidR="00E43563">
              <w:rPr>
                <w:szCs w:val="16"/>
              </w:rPr>
              <w:t xml:space="preserve">, Kathy Sharp, Natasha McGrath, </w:t>
            </w:r>
            <w:proofErr w:type="spellStart"/>
            <w:r w:rsidR="00E43563">
              <w:rPr>
                <w:szCs w:val="16"/>
              </w:rPr>
              <w:t>Lyndell</w:t>
            </w:r>
            <w:proofErr w:type="spellEnd"/>
            <w:r w:rsidR="00E43563">
              <w:rPr>
                <w:szCs w:val="16"/>
              </w:rPr>
              <w:t xml:space="preserve"> Smith, Jill </w:t>
            </w:r>
            <w:proofErr w:type="spellStart"/>
            <w:r w:rsidR="00E43563">
              <w:rPr>
                <w:szCs w:val="16"/>
              </w:rPr>
              <w:t>Faughender</w:t>
            </w:r>
            <w:proofErr w:type="spellEnd"/>
            <w:r w:rsidR="00E43563">
              <w:rPr>
                <w:szCs w:val="16"/>
              </w:rPr>
              <w:t xml:space="preserve">, Allan </w:t>
            </w:r>
            <w:proofErr w:type="spellStart"/>
            <w:r w:rsidR="00E43563">
              <w:rPr>
                <w:szCs w:val="16"/>
              </w:rPr>
              <w:t>Cabelly</w:t>
            </w:r>
            <w:proofErr w:type="spellEnd"/>
            <w:r w:rsidR="00E43563">
              <w:rPr>
                <w:szCs w:val="16"/>
              </w:rPr>
              <w:t xml:space="preserve">, Rick Howell, </w:t>
            </w:r>
            <w:r w:rsidR="00664F7B" w:rsidRPr="00664F7B">
              <w:rPr>
                <w:szCs w:val="16"/>
              </w:rPr>
              <w:t xml:space="preserve">and </w:t>
            </w:r>
            <w:proofErr w:type="spellStart"/>
            <w:r w:rsidR="00664F7B" w:rsidRPr="00664F7B">
              <w:rPr>
                <w:szCs w:val="16"/>
              </w:rPr>
              <w:t>Shauneen</w:t>
            </w:r>
            <w:proofErr w:type="spellEnd"/>
            <w:r w:rsidR="00664F7B" w:rsidRPr="00664F7B">
              <w:rPr>
                <w:szCs w:val="16"/>
              </w:rPr>
              <w:t xml:space="preserve"> Scott.</w:t>
            </w:r>
          </w:p>
          <w:p w:rsidR="00A45266" w:rsidRPr="005106D2" w:rsidRDefault="00245EDE" w:rsidP="00A45266">
            <w:pPr>
              <w:spacing w:line="276" w:lineRule="auto"/>
            </w:pPr>
            <w:r w:rsidRPr="005106D2">
              <w:t>Guest</w:t>
            </w:r>
            <w:r w:rsidR="008745B6" w:rsidRPr="005106D2">
              <w:t>s</w:t>
            </w:r>
            <w:r w:rsidRPr="005106D2">
              <w:t xml:space="preserve">:  </w:t>
            </w:r>
            <w:r w:rsidR="00E46166">
              <w:t>Dianna Gould</w:t>
            </w:r>
            <w:r w:rsidR="00C95300">
              <w:t>, our SHRM Regional Representative</w:t>
            </w:r>
          </w:p>
          <w:p w:rsidR="00F142F0" w:rsidRPr="00692553" w:rsidRDefault="002D7408" w:rsidP="00E43563">
            <w:pPr>
              <w:spacing w:line="276" w:lineRule="auto"/>
            </w:pPr>
            <w:r w:rsidRPr="005106D2">
              <w:t>By Phone:</w:t>
            </w:r>
            <w:r w:rsidR="00215BF4">
              <w:t xml:space="preserve">  </w:t>
            </w:r>
            <w:r w:rsidR="00E43563">
              <w:t xml:space="preserve">Natalie </w:t>
            </w:r>
            <w:proofErr w:type="spellStart"/>
            <w:r w:rsidR="00E43563">
              <w:t>Eggert</w:t>
            </w:r>
            <w:proofErr w:type="spellEnd"/>
            <w:r w:rsidR="00E43563">
              <w:t>,</w:t>
            </w:r>
            <w:r w:rsidR="00E46166" w:rsidRPr="00E46166">
              <w:rPr>
                <w:szCs w:val="16"/>
              </w:rPr>
              <w:t xml:space="preserve"> </w:t>
            </w:r>
            <w:r w:rsidR="00E43563">
              <w:rPr>
                <w:szCs w:val="16"/>
              </w:rPr>
              <w:t xml:space="preserve">Sat </w:t>
            </w:r>
            <w:proofErr w:type="spellStart"/>
            <w:r w:rsidR="00E43563">
              <w:rPr>
                <w:szCs w:val="16"/>
              </w:rPr>
              <w:t>Bir</w:t>
            </w:r>
            <w:proofErr w:type="spellEnd"/>
            <w:r w:rsidR="00E43563">
              <w:rPr>
                <w:szCs w:val="16"/>
              </w:rPr>
              <w:t xml:space="preserve"> </w:t>
            </w:r>
            <w:proofErr w:type="spellStart"/>
            <w:r w:rsidR="00E43563">
              <w:rPr>
                <w:szCs w:val="16"/>
              </w:rPr>
              <w:t>Khalsa</w:t>
            </w:r>
            <w:proofErr w:type="spellEnd"/>
          </w:p>
        </w:tc>
      </w:tr>
      <w:tr w:rsidR="00E46166" w:rsidRPr="00692553" w:rsidTr="002F1A50">
        <w:trPr>
          <w:gridAfter w:val="1"/>
          <w:wAfter w:w="720"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E46166" w:rsidRDefault="00E46166" w:rsidP="00535482">
            <w:pPr>
              <w:pStyle w:val="AllCapsHeading"/>
              <w:spacing w:line="276" w:lineRule="auto"/>
            </w:pPr>
            <w:r>
              <w:t>Members absent</w:t>
            </w:r>
          </w:p>
        </w:tc>
        <w:tc>
          <w:tcPr>
            <w:tcW w:w="753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E46166" w:rsidRPr="00E46166" w:rsidRDefault="00E46166" w:rsidP="00E43563">
            <w:pPr>
              <w:spacing w:line="276" w:lineRule="auto"/>
              <w:rPr>
                <w:szCs w:val="16"/>
              </w:rPr>
            </w:pPr>
            <w:r w:rsidRPr="00E46166">
              <w:rPr>
                <w:szCs w:val="16"/>
              </w:rPr>
              <w:t xml:space="preserve">Robin Conrad, Kat </w:t>
            </w:r>
            <w:proofErr w:type="spellStart"/>
            <w:r w:rsidRPr="00E46166">
              <w:rPr>
                <w:szCs w:val="16"/>
              </w:rPr>
              <w:t>Rutlege</w:t>
            </w:r>
            <w:proofErr w:type="spellEnd"/>
            <w:r w:rsidRPr="00E46166">
              <w:rPr>
                <w:szCs w:val="16"/>
              </w:rPr>
              <w:t>,</w:t>
            </w:r>
            <w:r w:rsidR="00E43563">
              <w:rPr>
                <w:szCs w:val="16"/>
              </w:rPr>
              <w:t xml:space="preserve"> Pam Mack, Kristen </w:t>
            </w:r>
            <w:proofErr w:type="spellStart"/>
            <w:r w:rsidR="00E43563">
              <w:rPr>
                <w:szCs w:val="16"/>
              </w:rPr>
              <w:t>Sandfort</w:t>
            </w:r>
            <w:proofErr w:type="spellEnd"/>
            <w:r w:rsidR="00E43563">
              <w:rPr>
                <w:szCs w:val="16"/>
              </w:rPr>
              <w:t>, and Stephanie Miller</w:t>
            </w:r>
          </w:p>
        </w:tc>
      </w:tr>
      <w:tr w:rsidR="00054923" w:rsidRPr="00692553" w:rsidTr="002F1A50">
        <w:trPr>
          <w:gridAfter w:val="1"/>
          <w:wAfter w:w="720"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054923" w:rsidRDefault="00535482" w:rsidP="00535482">
            <w:pPr>
              <w:pStyle w:val="AllCapsHeading"/>
              <w:spacing w:line="276" w:lineRule="auto"/>
            </w:pPr>
            <w:r>
              <w:t xml:space="preserve">Associated </w:t>
            </w:r>
            <w:r w:rsidR="00054923">
              <w:t>documents</w:t>
            </w:r>
          </w:p>
        </w:tc>
        <w:tc>
          <w:tcPr>
            <w:tcW w:w="753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AD1A1D" w:rsidRPr="003B56C2" w:rsidRDefault="009877F4" w:rsidP="00E43563">
            <w:pPr>
              <w:spacing w:line="276" w:lineRule="auto"/>
            </w:pPr>
            <w:r w:rsidRPr="003B56C2">
              <w:t>Treasurer’</w:t>
            </w:r>
            <w:r w:rsidR="003C1AF4" w:rsidRPr="003B56C2">
              <w:t>s</w:t>
            </w:r>
            <w:r w:rsidR="00480850" w:rsidRPr="003B56C2">
              <w:t xml:space="preserve"> Report</w:t>
            </w:r>
            <w:r w:rsidR="00506170" w:rsidRPr="003B56C2">
              <w:t xml:space="preserve"> and Financials</w:t>
            </w:r>
          </w:p>
        </w:tc>
      </w:tr>
      <w:tr w:rsidR="00D76726" w:rsidRPr="00692553" w:rsidTr="002F1A50">
        <w:trPr>
          <w:gridAfter w:val="1"/>
          <w:wAfter w:w="720"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rsidR="00D76726" w:rsidRDefault="00D76726" w:rsidP="00FC0E44">
            <w:pPr>
              <w:pStyle w:val="AllCapsHeading"/>
              <w:spacing w:line="276" w:lineRule="auto"/>
            </w:pPr>
            <w:r>
              <w:t>Legend</w:t>
            </w:r>
          </w:p>
        </w:tc>
        <w:tc>
          <w:tcPr>
            <w:tcW w:w="753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D76726" w:rsidRPr="00C90CDB" w:rsidRDefault="00D76726" w:rsidP="003B3CBF">
            <w:pPr>
              <w:spacing w:line="276" w:lineRule="auto"/>
              <w:rPr>
                <w:b/>
              </w:rPr>
            </w:pPr>
            <w:r w:rsidRPr="00C90CDB">
              <w:rPr>
                <w:b/>
              </w:rPr>
              <w:t>Bold = Action Items</w:t>
            </w:r>
          </w:p>
          <w:p w:rsidR="00D76726" w:rsidRPr="00C90CDB" w:rsidRDefault="00D76726" w:rsidP="003B3CBF">
            <w:pPr>
              <w:spacing w:line="276" w:lineRule="auto"/>
              <w:rPr>
                <w:color w:val="FF0000"/>
              </w:rPr>
            </w:pPr>
            <w:r w:rsidRPr="00C90CDB">
              <w:rPr>
                <w:color w:val="FF0000"/>
              </w:rPr>
              <w:t xml:space="preserve">Red = Important </w:t>
            </w:r>
            <w:r w:rsidR="007F4FEE">
              <w:rPr>
                <w:color w:val="FF0000"/>
              </w:rPr>
              <w:t>Information</w:t>
            </w:r>
          </w:p>
        </w:tc>
      </w:tr>
      <w:tr w:rsidR="0085168B" w:rsidRPr="00692553" w:rsidTr="002F1A50">
        <w:trPr>
          <w:gridAfter w:val="1"/>
          <w:wAfter w:w="720" w:type="dxa"/>
          <w:trHeight w:val="432"/>
          <w:jc w:val="center"/>
        </w:trPr>
        <w:tc>
          <w:tcPr>
            <w:tcW w:w="8712" w:type="dxa"/>
            <w:gridSpan w:val="8"/>
            <w:tcBorders>
              <w:top w:val="single" w:sz="4" w:space="0" w:color="C0C0C0"/>
            </w:tcBorders>
            <w:shd w:val="clear" w:color="auto" w:fill="auto"/>
            <w:vAlign w:val="center"/>
          </w:tcPr>
          <w:p w:rsidR="0085168B" w:rsidRPr="00692553" w:rsidRDefault="0085168B" w:rsidP="00FC0E44">
            <w:pPr>
              <w:spacing w:line="276" w:lineRule="auto"/>
            </w:pPr>
          </w:p>
        </w:tc>
      </w:tr>
      <w:tr w:rsidR="00692553" w:rsidRPr="00692553" w:rsidTr="002F1A50">
        <w:trPr>
          <w:gridAfter w:val="1"/>
          <w:wAfter w:w="720" w:type="dxa"/>
          <w:trHeight w:val="360"/>
          <w:jc w:val="center"/>
        </w:trPr>
        <w:tc>
          <w:tcPr>
            <w:tcW w:w="8712" w:type="dxa"/>
            <w:gridSpan w:val="8"/>
            <w:tcBorders>
              <w:bottom w:val="single" w:sz="12" w:space="0" w:color="808080" w:themeColor="background1" w:themeShade="80"/>
            </w:tcBorders>
            <w:shd w:val="clear" w:color="auto" w:fill="auto"/>
            <w:tcMar>
              <w:left w:w="0" w:type="dxa"/>
            </w:tcMar>
            <w:vAlign w:val="center"/>
          </w:tcPr>
          <w:p w:rsidR="00692553" w:rsidRPr="00692553" w:rsidRDefault="00A157FD" w:rsidP="00FC0E44">
            <w:pPr>
              <w:pStyle w:val="Heading2"/>
              <w:spacing w:line="276" w:lineRule="auto"/>
            </w:pPr>
            <w:bookmarkStart w:id="0" w:name="MinuteTopic"/>
            <w:bookmarkEnd w:id="0"/>
            <w:r>
              <w:t>Agenda T</w:t>
            </w:r>
            <w:r w:rsidR="00692553" w:rsidRPr="00692553">
              <w:t>opics</w:t>
            </w:r>
          </w:p>
        </w:tc>
      </w:tr>
      <w:tr w:rsidR="00653B59" w:rsidRPr="00692553" w:rsidTr="002F1A50">
        <w:trPr>
          <w:gridAfter w:val="1"/>
          <w:wAfter w:w="720" w:type="dxa"/>
          <w:trHeight w:val="360"/>
          <w:jc w:val="center"/>
        </w:trPr>
        <w:tc>
          <w:tcPr>
            <w:tcW w:w="5769" w:type="dxa"/>
            <w:gridSpan w:val="6"/>
            <w:tcBorders>
              <w:top w:val="single" w:sz="12" w:space="0" w:color="808080" w:themeColor="background1" w:themeShade="80"/>
              <w:bottom w:val="single" w:sz="12" w:space="0" w:color="999999"/>
            </w:tcBorders>
            <w:shd w:val="clear" w:color="auto" w:fill="auto"/>
            <w:tcMar>
              <w:left w:w="0" w:type="dxa"/>
            </w:tcMar>
            <w:vAlign w:val="center"/>
          </w:tcPr>
          <w:p w:rsidR="00653B59" w:rsidRPr="00692553" w:rsidRDefault="00653B59" w:rsidP="00416B84">
            <w:pPr>
              <w:pStyle w:val="Heading4"/>
              <w:framePr w:hSpace="0" w:wrap="auto" w:vAnchor="margin" w:hAnchor="text" w:xAlign="left" w:yAlign="inline"/>
              <w:spacing w:line="276" w:lineRule="auto"/>
              <w:suppressOverlap w:val="0"/>
            </w:pPr>
            <w:r>
              <w:t>Welcome</w:t>
            </w:r>
            <w:r w:rsidR="00F74A87">
              <w:t>, INTRODUCTIONS, ICE BREAKER</w:t>
            </w:r>
          </w:p>
        </w:tc>
        <w:tc>
          <w:tcPr>
            <w:tcW w:w="2943" w:type="dxa"/>
            <w:gridSpan w:val="2"/>
            <w:tcBorders>
              <w:top w:val="single" w:sz="12" w:space="0" w:color="808080" w:themeColor="background1" w:themeShade="80"/>
              <w:bottom w:val="single" w:sz="12" w:space="0" w:color="999999"/>
            </w:tcBorders>
            <w:shd w:val="clear" w:color="auto" w:fill="auto"/>
            <w:tcMar>
              <w:left w:w="0" w:type="dxa"/>
            </w:tcMar>
            <w:vAlign w:val="center"/>
          </w:tcPr>
          <w:p w:rsidR="00653B59" w:rsidRPr="00CE6342" w:rsidRDefault="009877F4" w:rsidP="00416B84">
            <w:pPr>
              <w:pStyle w:val="Heading5"/>
              <w:spacing w:line="276" w:lineRule="auto"/>
            </w:pPr>
            <w:r>
              <w:t>MELISSA VIGIL</w:t>
            </w:r>
          </w:p>
        </w:tc>
      </w:tr>
      <w:tr w:rsidR="00913D8D" w:rsidRPr="00692553" w:rsidTr="002F1A50">
        <w:trPr>
          <w:gridAfter w:val="1"/>
          <w:wAfter w:w="720" w:type="dxa"/>
          <w:trHeight w:val="360"/>
          <w:jc w:val="center"/>
        </w:trPr>
        <w:tc>
          <w:tcPr>
            <w:tcW w:w="8712" w:type="dxa"/>
            <w:gridSpan w:val="8"/>
            <w:tcBorders>
              <w:top w:val="single" w:sz="12" w:space="0" w:color="999999"/>
              <w:left w:val="single" w:sz="4" w:space="0" w:color="C0C0C0"/>
              <w:bottom w:val="single" w:sz="4" w:space="0" w:color="auto"/>
              <w:right w:val="single" w:sz="4" w:space="0" w:color="C0C0C0"/>
            </w:tcBorders>
            <w:shd w:val="clear" w:color="auto" w:fill="auto"/>
            <w:vAlign w:val="center"/>
          </w:tcPr>
          <w:p w:rsidR="00913D8D" w:rsidRPr="00CE6342" w:rsidRDefault="00913D8D" w:rsidP="00E43563">
            <w:pPr>
              <w:spacing w:line="276" w:lineRule="auto"/>
            </w:pPr>
            <w:r>
              <w:t>Called to Order at</w:t>
            </w:r>
            <w:r w:rsidR="00E43563">
              <w:t xml:space="preserve"> 2:00 p</w:t>
            </w:r>
            <w:r w:rsidR="009877F4">
              <w:t>.m.</w:t>
            </w:r>
          </w:p>
        </w:tc>
      </w:tr>
      <w:tr w:rsidR="00653B59" w:rsidRPr="00692553" w:rsidTr="00E43563">
        <w:trPr>
          <w:gridAfter w:val="1"/>
          <w:wAfter w:w="720" w:type="dxa"/>
          <w:trHeight w:val="360"/>
          <w:jc w:val="center"/>
        </w:trPr>
        <w:tc>
          <w:tcPr>
            <w:tcW w:w="1134" w:type="dxa"/>
            <w:gridSpan w:val="2"/>
            <w:tcBorders>
              <w:top w:val="single" w:sz="4" w:space="0" w:color="auto"/>
              <w:left w:val="single" w:sz="4" w:space="0" w:color="C0C0C0"/>
              <w:bottom w:val="single" w:sz="4" w:space="0" w:color="C0C0C0"/>
              <w:right w:val="single" w:sz="4" w:space="0" w:color="C0C0C0"/>
            </w:tcBorders>
            <w:shd w:val="clear" w:color="auto" w:fill="F3F3F3"/>
            <w:vAlign w:val="center"/>
          </w:tcPr>
          <w:p w:rsidR="00653B59" w:rsidRPr="00692553" w:rsidRDefault="00913D8D" w:rsidP="00A270F9">
            <w:pPr>
              <w:pStyle w:val="AllCapsHeading"/>
              <w:spacing w:line="276" w:lineRule="auto"/>
            </w:pPr>
            <w:r>
              <w:t>opening</w:t>
            </w:r>
          </w:p>
        </w:tc>
        <w:tc>
          <w:tcPr>
            <w:tcW w:w="7578" w:type="dxa"/>
            <w:gridSpan w:val="6"/>
            <w:tcBorders>
              <w:top w:val="single" w:sz="4" w:space="0" w:color="auto"/>
              <w:left w:val="single" w:sz="4" w:space="0" w:color="C0C0C0"/>
              <w:bottom w:val="single" w:sz="4" w:space="0" w:color="C0C0C0"/>
              <w:right w:val="single" w:sz="4" w:space="0" w:color="C0C0C0"/>
            </w:tcBorders>
            <w:shd w:val="clear" w:color="auto" w:fill="auto"/>
            <w:vAlign w:val="center"/>
          </w:tcPr>
          <w:p w:rsidR="00653B59" w:rsidRPr="00CE6342" w:rsidRDefault="00653B59" w:rsidP="00416B84">
            <w:pPr>
              <w:spacing w:line="276" w:lineRule="auto"/>
            </w:pPr>
          </w:p>
        </w:tc>
      </w:tr>
      <w:tr w:rsidR="00653B59" w:rsidRPr="00692553" w:rsidTr="002F1A50">
        <w:trPr>
          <w:gridAfter w:val="1"/>
          <w:wAfter w:w="720" w:type="dxa"/>
          <w:trHeight w:val="360"/>
          <w:jc w:val="center"/>
        </w:trPr>
        <w:tc>
          <w:tcPr>
            <w:tcW w:w="8712"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9877F4" w:rsidRPr="009877F4" w:rsidRDefault="009877F4" w:rsidP="009877F4">
            <w:pPr>
              <w:rPr>
                <w:szCs w:val="16"/>
              </w:rPr>
            </w:pPr>
            <w:r w:rsidRPr="009877F4">
              <w:rPr>
                <w:szCs w:val="16"/>
              </w:rPr>
              <w:t>Welcome!</w:t>
            </w:r>
          </w:p>
          <w:p w:rsidR="009877F4" w:rsidRDefault="009877F4" w:rsidP="009877F4">
            <w:pPr>
              <w:rPr>
                <w:szCs w:val="16"/>
              </w:rPr>
            </w:pPr>
          </w:p>
          <w:p w:rsidR="00E43563" w:rsidRDefault="008A18A1" w:rsidP="008A18A1">
            <w:pPr>
              <w:rPr>
                <w:szCs w:val="16"/>
              </w:rPr>
            </w:pPr>
            <w:r>
              <w:rPr>
                <w:szCs w:val="16"/>
              </w:rPr>
              <w:t>Introductions/Get to know one another Icebreaker activity</w:t>
            </w:r>
          </w:p>
          <w:p w:rsidR="00E43563" w:rsidRDefault="00E43563" w:rsidP="008A18A1">
            <w:pPr>
              <w:rPr>
                <w:szCs w:val="16"/>
              </w:rPr>
            </w:pPr>
          </w:p>
          <w:p w:rsidR="00E43563" w:rsidRDefault="00E43563" w:rsidP="008A18A1">
            <w:pPr>
              <w:rPr>
                <w:szCs w:val="16"/>
              </w:rPr>
            </w:pPr>
            <w:r>
              <w:rPr>
                <w:szCs w:val="16"/>
              </w:rPr>
              <w:t>Approval of December minutes (approved via email previously)</w:t>
            </w:r>
          </w:p>
          <w:p w:rsidR="00E43563" w:rsidRDefault="00E43563" w:rsidP="008A18A1">
            <w:pPr>
              <w:rPr>
                <w:szCs w:val="16"/>
              </w:rPr>
            </w:pPr>
          </w:p>
          <w:p w:rsidR="00E43563" w:rsidRPr="00E43563" w:rsidRDefault="00E43563" w:rsidP="008A18A1">
            <w:pPr>
              <w:rPr>
                <w:szCs w:val="16"/>
              </w:rPr>
            </w:pPr>
            <w:r>
              <w:rPr>
                <w:szCs w:val="16"/>
              </w:rPr>
              <w:t xml:space="preserve">Approval of January 2015 minutes (Allan </w:t>
            </w:r>
            <w:proofErr w:type="spellStart"/>
            <w:r>
              <w:rPr>
                <w:szCs w:val="16"/>
              </w:rPr>
              <w:t>Cabelly</w:t>
            </w:r>
            <w:proofErr w:type="spellEnd"/>
            <w:r>
              <w:rPr>
                <w:szCs w:val="16"/>
              </w:rPr>
              <w:t xml:space="preserve"> and Rick Howell)</w:t>
            </w:r>
          </w:p>
        </w:tc>
      </w:tr>
    </w:tbl>
    <w:p w:rsidR="00913D8D" w:rsidRDefault="00913D8D"/>
    <w:tbl>
      <w:tblPr>
        <w:tblW w:w="9360" w:type="dxa"/>
        <w:jc w:val="center"/>
        <w:tblLayout w:type="fixed"/>
        <w:tblCellMar>
          <w:top w:w="14" w:type="dxa"/>
          <w:left w:w="86" w:type="dxa"/>
          <w:bottom w:w="14" w:type="dxa"/>
          <w:right w:w="86" w:type="dxa"/>
        </w:tblCellMar>
        <w:tblLook w:val="0000" w:firstRow="0" w:lastRow="0" w:firstColumn="0" w:lastColumn="0" w:noHBand="0" w:noVBand="0"/>
      </w:tblPr>
      <w:tblGrid>
        <w:gridCol w:w="1377"/>
        <w:gridCol w:w="5040"/>
        <w:gridCol w:w="2943"/>
      </w:tblGrid>
      <w:tr w:rsidR="00775F0C" w:rsidRPr="00692553" w:rsidTr="002D7408">
        <w:trPr>
          <w:trHeight w:val="360"/>
          <w:jc w:val="center"/>
        </w:trPr>
        <w:tc>
          <w:tcPr>
            <w:tcW w:w="6417" w:type="dxa"/>
            <w:gridSpan w:val="2"/>
            <w:tcBorders>
              <w:top w:val="single" w:sz="12" w:space="0" w:color="808080" w:themeColor="background1" w:themeShade="80"/>
              <w:bottom w:val="single" w:sz="12" w:space="0" w:color="999999"/>
            </w:tcBorders>
            <w:shd w:val="clear" w:color="auto" w:fill="auto"/>
            <w:tcMar>
              <w:left w:w="0" w:type="dxa"/>
            </w:tcMar>
            <w:vAlign w:val="center"/>
          </w:tcPr>
          <w:p w:rsidR="00775F0C" w:rsidRPr="00692553" w:rsidRDefault="0098114E" w:rsidP="00FC0E44">
            <w:pPr>
              <w:pStyle w:val="Heading4"/>
              <w:framePr w:hSpace="0" w:wrap="auto" w:vAnchor="margin" w:hAnchor="text" w:xAlign="left" w:yAlign="inline"/>
              <w:spacing w:line="276" w:lineRule="auto"/>
              <w:suppressOverlap w:val="0"/>
            </w:pPr>
            <w:bookmarkStart w:id="1" w:name="MinuteItems"/>
            <w:bookmarkStart w:id="2" w:name="MinuteTopicSection"/>
            <w:bookmarkEnd w:id="1"/>
            <w:r>
              <w:t>Support the professional (operations)</w:t>
            </w:r>
          </w:p>
        </w:tc>
        <w:tc>
          <w:tcPr>
            <w:tcW w:w="2943" w:type="dxa"/>
            <w:tcBorders>
              <w:top w:val="single" w:sz="12" w:space="0" w:color="808080" w:themeColor="background1" w:themeShade="80"/>
              <w:bottom w:val="single" w:sz="12" w:space="0" w:color="999999"/>
            </w:tcBorders>
            <w:shd w:val="clear" w:color="auto" w:fill="auto"/>
            <w:tcMar>
              <w:left w:w="0" w:type="dxa"/>
            </w:tcMar>
            <w:vAlign w:val="center"/>
          </w:tcPr>
          <w:p w:rsidR="00775F0C" w:rsidRPr="00CE6342" w:rsidRDefault="009877F4" w:rsidP="00FC0E44">
            <w:pPr>
              <w:pStyle w:val="Heading5"/>
              <w:spacing w:line="276" w:lineRule="auto"/>
            </w:pPr>
            <w:r>
              <w:t>MELISSA VIGIL</w:t>
            </w:r>
          </w:p>
        </w:tc>
      </w:tr>
      <w:tr w:rsidR="00E71DBA" w:rsidRPr="00692553" w:rsidTr="00B9006E">
        <w:trPr>
          <w:trHeight w:val="360"/>
          <w:jc w:val="center"/>
        </w:trPr>
        <w:tc>
          <w:tcPr>
            <w:tcW w:w="137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913D8D" w:rsidP="00AB570C">
            <w:pPr>
              <w:pStyle w:val="AllCapsHeading"/>
              <w:spacing w:line="276" w:lineRule="auto"/>
            </w:pPr>
            <w:bookmarkStart w:id="3" w:name="MinuteDiscussion"/>
            <w:bookmarkEnd w:id="3"/>
            <w:r>
              <w:t>Reports</w:t>
            </w:r>
          </w:p>
        </w:tc>
        <w:tc>
          <w:tcPr>
            <w:tcW w:w="7983"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rsidR="00E71DBA" w:rsidRPr="00CE6342" w:rsidRDefault="00E71DBA" w:rsidP="00FC0E44">
            <w:pPr>
              <w:spacing w:line="276" w:lineRule="auto"/>
            </w:pPr>
          </w:p>
        </w:tc>
      </w:tr>
      <w:tr w:rsidR="0085168B" w:rsidRPr="00692553" w:rsidTr="00B9006E">
        <w:trPr>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D3AA0" w:rsidRDefault="009D3AA0" w:rsidP="009877F4">
            <w:pPr>
              <w:rPr>
                <w:szCs w:val="16"/>
              </w:rPr>
            </w:pPr>
            <w:r>
              <w:rPr>
                <w:szCs w:val="16"/>
              </w:rPr>
              <w:t>Financial Report</w:t>
            </w:r>
            <w:r w:rsidR="006D245B">
              <w:rPr>
                <w:szCs w:val="16"/>
              </w:rPr>
              <w:t>:</w:t>
            </w:r>
            <w:r w:rsidR="009877F4" w:rsidRPr="009877F4">
              <w:rPr>
                <w:szCs w:val="16"/>
              </w:rPr>
              <w:t xml:space="preserve"> </w:t>
            </w:r>
            <w:r w:rsidR="006D245B">
              <w:rPr>
                <w:szCs w:val="16"/>
              </w:rPr>
              <w:t>Jane Allen, Treasurer</w:t>
            </w:r>
          </w:p>
          <w:p w:rsidR="00E43563" w:rsidRDefault="00E43563" w:rsidP="002A4DD7">
            <w:pPr>
              <w:pStyle w:val="ListParagraph"/>
              <w:numPr>
                <w:ilvl w:val="0"/>
                <w:numId w:val="6"/>
              </w:numPr>
              <w:rPr>
                <w:szCs w:val="16"/>
              </w:rPr>
            </w:pPr>
            <w:r>
              <w:rPr>
                <w:szCs w:val="16"/>
              </w:rPr>
              <w:t>Jane now has possession of checkbook</w:t>
            </w:r>
          </w:p>
          <w:p w:rsidR="00E43563" w:rsidRDefault="00E43563" w:rsidP="002A4DD7">
            <w:pPr>
              <w:pStyle w:val="ListParagraph"/>
              <w:numPr>
                <w:ilvl w:val="0"/>
                <w:numId w:val="6"/>
              </w:numPr>
              <w:rPr>
                <w:szCs w:val="16"/>
              </w:rPr>
            </w:pPr>
            <w:r>
              <w:rPr>
                <w:szCs w:val="16"/>
              </w:rPr>
              <w:t>Added/removed account owners to reflect current board members</w:t>
            </w:r>
          </w:p>
          <w:p w:rsidR="009D3AA0" w:rsidRDefault="002B7C58" w:rsidP="002A4DD7">
            <w:pPr>
              <w:pStyle w:val="ListParagraph"/>
              <w:numPr>
                <w:ilvl w:val="0"/>
                <w:numId w:val="6"/>
              </w:numPr>
              <w:rPr>
                <w:szCs w:val="16"/>
              </w:rPr>
            </w:pPr>
            <w:r>
              <w:rPr>
                <w:szCs w:val="16"/>
              </w:rPr>
              <w:t>Approximately</w:t>
            </w:r>
            <w:r w:rsidR="00E43563">
              <w:rPr>
                <w:szCs w:val="16"/>
              </w:rPr>
              <w:t xml:space="preserve"> $10,370 in checking and $67,700</w:t>
            </w:r>
            <w:r w:rsidR="009877F4" w:rsidRPr="009D3AA0">
              <w:rPr>
                <w:szCs w:val="16"/>
              </w:rPr>
              <w:t xml:space="preserve"> in savings.  </w:t>
            </w:r>
          </w:p>
          <w:p w:rsidR="009D3AA0" w:rsidRDefault="00E43563" w:rsidP="002A4DD7">
            <w:pPr>
              <w:pStyle w:val="ListParagraph"/>
              <w:numPr>
                <w:ilvl w:val="0"/>
                <w:numId w:val="6"/>
              </w:numPr>
              <w:rPr>
                <w:szCs w:val="16"/>
              </w:rPr>
            </w:pPr>
            <w:r>
              <w:rPr>
                <w:b/>
                <w:szCs w:val="16"/>
              </w:rPr>
              <w:t>Turn in Expense Reports for reimbursement.</w:t>
            </w:r>
            <w:r w:rsidR="009877F4" w:rsidRPr="009D3AA0">
              <w:rPr>
                <w:szCs w:val="16"/>
              </w:rPr>
              <w:t xml:space="preserve"> </w:t>
            </w:r>
          </w:p>
          <w:p w:rsidR="009D3AA0" w:rsidRDefault="002318E4" w:rsidP="002A4DD7">
            <w:pPr>
              <w:pStyle w:val="ListParagraph"/>
              <w:numPr>
                <w:ilvl w:val="0"/>
                <w:numId w:val="6"/>
              </w:numPr>
              <w:rPr>
                <w:szCs w:val="16"/>
              </w:rPr>
            </w:pPr>
            <w:proofErr w:type="spellStart"/>
            <w:r>
              <w:rPr>
                <w:szCs w:val="16"/>
              </w:rPr>
              <w:t>Shauneen</w:t>
            </w:r>
            <w:proofErr w:type="spellEnd"/>
            <w:r>
              <w:rPr>
                <w:szCs w:val="16"/>
              </w:rPr>
              <w:t xml:space="preserve"> obtained a new address for the OSC at the UPS store:</w:t>
            </w:r>
          </w:p>
          <w:p w:rsidR="00A2619A" w:rsidRPr="002318E4" w:rsidRDefault="002318E4" w:rsidP="002318E4">
            <w:pPr>
              <w:pStyle w:val="ListParagraph"/>
              <w:numPr>
                <w:ilvl w:val="1"/>
                <w:numId w:val="6"/>
              </w:numPr>
            </w:pPr>
            <w:r>
              <w:rPr>
                <w:szCs w:val="16"/>
              </w:rPr>
              <w:t>4676 Commercial St. SE #492, Salem, OR  97302-1902</w:t>
            </w:r>
          </w:p>
          <w:p w:rsidR="002318E4" w:rsidRPr="00692553" w:rsidRDefault="002318E4" w:rsidP="002318E4">
            <w:pPr>
              <w:pStyle w:val="ListParagraph"/>
              <w:ind w:left="1440"/>
            </w:pPr>
          </w:p>
        </w:tc>
      </w:tr>
      <w:tr w:rsidR="00231053" w:rsidRPr="00692553" w:rsidTr="00B9006E">
        <w:trPr>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2784B" w:rsidRDefault="009752DF" w:rsidP="0062784B">
            <w:pPr>
              <w:spacing w:line="276" w:lineRule="auto"/>
            </w:pPr>
            <w:r>
              <w:t>Secretary’s Report</w:t>
            </w:r>
            <w:r w:rsidR="00231053">
              <w:t xml:space="preserve">:  </w:t>
            </w:r>
            <w:r w:rsidR="006D245B">
              <w:t xml:space="preserve">Melissa Vigil </w:t>
            </w:r>
          </w:p>
          <w:p w:rsidR="00833755" w:rsidRPr="00B84710" w:rsidRDefault="007A30B7" w:rsidP="002A4DD7">
            <w:pPr>
              <w:pStyle w:val="ListParagraph"/>
              <w:numPr>
                <w:ilvl w:val="0"/>
                <w:numId w:val="4"/>
              </w:numPr>
              <w:contextualSpacing w:val="0"/>
            </w:pPr>
            <w:r>
              <w:t>Barbara Burr is unable to continue the commitment as Secretary for the OSC. If you know someone who is interested, please let Melissa know.</w:t>
            </w:r>
          </w:p>
        </w:tc>
      </w:tr>
      <w:tr w:rsidR="00231053" w:rsidRPr="00692553" w:rsidTr="00B9006E">
        <w:trPr>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3D7438" w:rsidRDefault="006D245B" w:rsidP="003D7438">
            <w:pPr>
              <w:rPr>
                <w:szCs w:val="16"/>
              </w:rPr>
            </w:pPr>
            <w:r>
              <w:rPr>
                <w:szCs w:val="16"/>
              </w:rPr>
              <w:lastRenderedPageBreak/>
              <w:t xml:space="preserve">SHRM Update: </w:t>
            </w:r>
            <w:r w:rsidR="003D7438">
              <w:rPr>
                <w:szCs w:val="16"/>
              </w:rPr>
              <w:t>Dianna Gould,</w:t>
            </w:r>
            <w:r w:rsidR="003D7438" w:rsidRPr="003D7438">
              <w:rPr>
                <w:szCs w:val="16"/>
              </w:rPr>
              <w:t xml:space="preserve"> </w:t>
            </w:r>
            <w:r w:rsidR="00E26BC6">
              <w:rPr>
                <w:szCs w:val="16"/>
              </w:rPr>
              <w:t>SHRM Field Services Director</w:t>
            </w:r>
            <w:r w:rsidR="003D7438">
              <w:rPr>
                <w:szCs w:val="16"/>
              </w:rPr>
              <w:t xml:space="preserve"> </w:t>
            </w:r>
          </w:p>
          <w:p w:rsidR="003D7438" w:rsidRDefault="003D7438" w:rsidP="00217582">
            <w:pPr>
              <w:rPr>
                <w:szCs w:val="16"/>
              </w:rPr>
            </w:pPr>
          </w:p>
          <w:p w:rsidR="002602C8" w:rsidRDefault="003100E3" w:rsidP="003D7438">
            <w:pPr>
              <w:rPr>
                <w:szCs w:val="16"/>
              </w:rPr>
            </w:pPr>
            <w:r w:rsidRPr="003D7438">
              <w:rPr>
                <w:szCs w:val="16"/>
              </w:rPr>
              <w:t>SHRM Certification</w:t>
            </w:r>
          </w:p>
          <w:p w:rsidR="003100E3" w:rsidRPr="003D7438" w:rsidRDefault="00217582" w:rsidP="003100E3">
            <w:pPr>
              <w:ind w:left="720"/>
              <w:rPr>
                <w:szCs w:val="16"/>
              </w:rPr>
            </w:pPr>
            <w:r>
              <w:rPr>
                <w:szCs w:val="16"/>
              </w:rPr>
              <w:t>Reminder that OSC receives $10 for every SHRM member who obtains certification in both 2015 and 2016.  Chapters receive $20 for every SHRM member who obtains certification in both 2015 and 2016.  Payouts will be made in January of 2016 (for 2015) and January 2017 (for 2016).</w:t>
            </w:r>
          </w:p>
          <w:p w:rsidR="002602C8" w:rsidRDefault="002602C8" w:rsidP="003100E3">
            <w:pPr>
              <w:ind w:left="720"/>
              <w:rPr>
                <w:szCs w:val="16"/>
              </w:rPr>
            </w:pPr>
          </w:p>
          <w:bookmarkStart w:id="4" w:name="14b177e6deb60ad7_Annual_link_1"/>
          <w:p w:rsidR="00380666" w:rsidRPr="00380666" w:rsidRDefault="00380666" w:rsidP="00380666">
            <w:pPr>
              <w:rPr>
                <w:rFonts w:cs="Tahoma"/>
                <w:szCs w:val="16"/>
              </w:rPr>
            </w:pPr>
            <w:r w:rsidRPr="00380666">
              <w:rPr>
                <w:rFonts w:cs="Tahoma"/>
                <w:b/>
                <w:szCs w:val="16"/>
              </w:rPr>
              <w:fldChar w:fldCharType="begin"/>
            </w:r>
            <w:r w:rsidRPr="00380666">
              <w:rPr>
                <w:rFonts w:cs="Tahoma"/>
                <w:b/>
                <w:szCs w:val="16"/>
              </w:rPr>
              <w:instrText xml:space="preserve"> HYPERLINK "http://links.shrm.mkt6744.com/ctt?kn=5&amp;ms=MjIwMjAwNDES1&amp;r=OTIyNTg3MTM5NzYS1&amp;b=0&amp;j=NDgyNjYzOTAwS0&amp;mt=1&amp;rt=0" \t "_blank" </w:instrText>
            </w:r>
            <w:r w:rsidRPr="00380666">
              <w:rPr>
                <w:rFonts w:cs="Tahoma"/>
                <w:b/>
                <w:szCs w:val="16"/>
              </w:rPr>
              <w:fldChar w:fldCharType="separate"/>
            </w:r>
            <w:r w:rsidRPr="00380666">
              <w:rPr>
                <w:rStyle w:val="Strong"/>
                <w:rFonts w:cs="Tahoma"/>
                <w:b w:val="0"/>
                <w:szCs w:val="16"/>
              </w:rPr>
              <w:t xml:space="preserve">2015 </w:t>
            </w:r>
            <w:r w:rsidRPr="00D63620">
              <w:rPr>
                <w:rStyle w:val="il"/>
                <w:rFonts w:cs="Tahoma"/>
                <w:bCs/>
                <w:szCs w:val="16"/>
              </w:rPr>
              <w:t>SHRM</w:t>
            </w:r>
            <w:r w:rsidRPr="00380666">
              <w:rPr>
                <w:rStyle w:val="Strong"/>
                <w:rFonts w:cs="Tahoma"/>
                <w:b w:val="0"/>
                <w:szCs w:val="16"/>
              </w:rPr>
              <w:t xml:space="preserve"> Annual Conference &amp; Exposition</w:t>
            </w:r>
            <w:r w:rsidRPr="00380666">
              <w:rPr>
                <w:rFonts w:cs="Tahoma"/>
                <w:b/>
                <w:szCs w:val="16"/>
              </w:rPr>
              <w:fldChar w:fldCharType="end"/>
            </w:r>
            <w:bookmarkEnd w:id="4"/>
            <w:r w:rsidRPr="00380666">
              <w:rPr>
                <w:rFonts w:cs="Tahoma"/>
                <w:szCs w:val="16"/>
              </w:rPr>
              <w:t xml:space="preserve"> </w:t>
            </w:r>
          </w:p>
          <w:p w:rsidR="00380666" w:rsidRPr="00380666" w:rsidRDefault="00380666" w:rsidP="002A4DD7">
            <w:pPr>
              <w:pStyle w:val="ListParagraph"/>
              <w:numPr>
                <w:ilvl w:val="0"/>
                <w:numId w:val="7"/>
              </w:numPr>
              <w:rPr>
                <w:rFonts w:cs="Tahoma"/>
                <w:szCs w:val="16"/>
              </w:rPr>
            </w:pPr>
            <w:r w:rsidRPr="00380666">
              <w:rPr>
                <w:rStyle w:val="aqj"/>
                <w:rFonts w:cs="Tahoma"/>
                <w:szCs w:val="16"/>
              </w:rPr>
              <w:t>June 28 to July 1</w:t>
            </w:r>
            <w:r w:rsidRPr="00380666">
              <w:rPr>
                <w:rFonts w:cs="Tahoma"/>
                <w:szCs w:val="16"/>
              </w:rPr>
              <w:t xml:space="preserve"> in Las Vegas, Nevada </w:t>
            </w:r>
          </w:p>
          <w:p w:rsidR="002602C8" w:rsidRPr="00BF6B10" w:rsidRDefault="003D7438" w:rsidP="002A4DD7">
            <w:pPr>
              <w:pStyle w:val="ListParagraph"/>
              <w:numPr>
                <w:ilvl w:val="0"/>
                <w:numId w:val="7"/>
              </w:numPr>
              <w:rPr>
                <w:b/>
                <w:szCs w:val="16"/>
              </w:rPr>
            </w:pPr>
            <w:r w:rsidRPr="00380666">
              <w:rPr>
                <w:szCs w:val="16"/>
              </w:rPr>
              <w:t xml:space="preserve">There are many opportunities to volunteer.  </w:t>
            </w:r>
            <w:r w:rsidR="00380666">
              <w:rPr>
                <w:szCs w:val="16"/>
              </w:rPr>
              <w:t>V</w:t>
            </w:r>
            <w:r w:rsidRPr="00380666">
              <w:rPr>
                <w:szCs w:val="16"/>
              </w:rPr>
              <w:t xml:space="preserve">olunteer for two shifts, </w:t>
            </w:r>
            <w:r w:rsidR="00380666">
              <w:rPr>
                <w:szCs w:val="16"/>
              </w:rPr>
              <w:t>and</w:t>
            </w:r>
            <w:r w:rsidRPr="00380666">
              <w:rPr>
                <w:szCs w:val="16"/>
              </w:rPr>
              <w:t xml:space="preserve"> </w:t>
            </w:r>
            <w:r w:rsidR="00380666">
              <w:rPr>
                <w:szCs w:val="16"/>
              </w:rPr>
              <w:t>eligible to</w:t>
            </w:r>
            <w:r w:rsidRPr="00380666">
              <w:rPr>
                <w:szCs w:val="16"/>
              </w:rPr>
              <w:t xml:space="preserve"> receive up to 2/3 off the cost of registration.  </w:t>
            </w:r>
            <w:r w:rsidR="00E5671F" w:rsidRPr="00BF6B10">
              <w:rPr>
                <w:b/>
                <w:color w:val="FF0000"/>
                <w:szCs w:val="16"/>
              </w:rPr>
              <w:t xml:space="preserve">NOTE: The preregistration </w:t>
            </w:r>
            <w:r w:rsidR="008F62A1" w:rsidRPr="00BF6B10">
              <w:rPr>
                <w:b/>
                <w:color w:val="FF0000"/>
                <w:szCs w:val="16"/>
              </w:rPr>
              <w:t xml:space="preserve">for volunteering has already closed.  </w:t>
            </w:r>
          </w:p>
          <w:p w:rsidR="003D7438" w:rsidRDefault="003D7438" w:rsidP="002A4DD7">
            <w:pPr>
              <w:pStyle w:val="ListParagraph"/>
              <w:numPr>
                <w:ilvl w:val="0"/>
                <w:numId w:val="7"/>
              </w:numPr>
              <w:rPr>
                <w:b/>
                <w:szCs w:val="16"/>
              </w:rPr>
            </w:pPr>
            <w:r w:rsidRPr="00BF6B10">
              <w:rPr>
                <w:b/>
                <w:szCs w:val="16"/>
              </w:rPr>
              <w:t>Register by April 17</w:t>
            </w:r>
            <w:r w:rsidRPr="00BF6B10">
              <w:rPr>
                <w:b/>
                <w:szCs w:val="16"/>
                <w:vertAlign w:val="superscript"/>
              </w:rPr>
              <w:t>th</w:t>
            </w:r>
            <w:r w:rsidRPr="00BF6B10">
              <w:rPr>
                <w:b/>
                <w:szCs w:val="16"/>
              </w:rPr>
              <w:t xml:space="preserve"> fo</w:t>
            </w:r>
            <w:r w:rsidR="008317DE">
              <w:rPr>
                <w:b/>
                <w:szCs w:val="16"/>
              </w:rPr>
              <w:t>r the Volunteer Leader Discount</w:t>
            </w:r>
            <w:r w:rsidRPr="00BF6B10">
              <w:rPr>
                <w:b/>
                <w:szCs w:val="16"/>
              </w:rPr>
              <w:t xml:space="preserve"> </w:t>
            </w:r>
          </w:p>
          <w:p w:rsidR="00217582" w:rsidRPr="00BF6B10" w:rsidRDefault="00217582" w:rsidP="002A4DD7">
            <w:pPr>
              <w:pStyle w:val="ListParagraph"/>
              <w:numPr>
                <w:ilvl w:val="0"/>
                <w:numId w:val="7"/>
              </w:numPr>
              <w:rPr>
                <w:b/>
                <w:szCs w:val="16"/>
              </w:rPr>
            </w:pPr>
            <w:r>
              <w:rPr>
                <w:b/>
                <w:szCs w:val="16"/>
              </w:rPr>
              <w:t>New Scholarship available for first time attendees (certain conditions apply to be considered) and 5 HR Professionals will receive the scholarship.  Deadline is March 15; winner will be announced April 15</w:t>
            </w:r>
            <w:r w:rsidRPr="00217582">
              <w:rPr>
                <w:b/>
                <w:szCs w:val="16"/>
                <w:vertAlign w:val="superscript"/>
              </w:rPr>
              <w:t>th</w:t>
            </w:r>
            <w:r>
              <w:rPr>
                <w:b/>
                <w:szCs w:val="16"/>
              </w:rPr>
              <w:t>.</w:t>
            </w:r>
          </w:p>
          <w:p w:rsidR="003D7438" w:rsidRDefault="003D7438" w:rsidP="003D7438">
            <w:pPr>
              <w:rPr>
                <w:szCs w:val="16"/>
              </w:rPr>
            </w:pPr>
          </w:p>
          <w:p w:rsidR="00217582" w:rsidRDefault="00217582" w:rsidP="003D7438">
            <w:pPr>
              <w:rPr>
                <w:szCs w:val="16"/>
              </w:rPr>
            </w:pPr>
            <w:r>
              <w:rPr>
                <w:szCs w:val="16"/>
              </w:rPr>
              <w:t>Volunteer Leader’s Summit</w:t>
            </w:r>
          </w:p>
          <w:p w:rsidR="00217582" w:rsidRDefault="00217582" w:rsidP="00217582">
            <w:pPr>
              <w:pStyle w:val="ListParagraph"/>
              <w:numPr>
                <w:ilvl w:val="0"/>
                <w:numId w:val="18"/>
              </w:numPr>
              <w:rPr>
                <w:szCs w:val="16"/>
              </w:rPr>
            </w:pPr>
            <w:r>
              <w:rPr>
                <w:szCs w:val="16"/>
              </w:rPr>
              <w:t>November 19-21 in Washington, DC</w:t>
            </w:r>
          </w:p>
          <w:p w:rsidR="00217582" w:rsidRDefault="00217582" w:rsidP="00217582">
            <w:pPr>
              <w:rPr>
                <w:szCs w:val="16"/>
              </w:rPr>
            </w:pPr>
          </w:p>
          <w:p w:rsidR="00217582" w:rsidRDefault="00217582" w:rsidP="00217582">
            <w:pPr>
              <w:rPr>
                <w:szCs w:val="16"/>
              </w:rPr>
            </w:pPr>
            <w:r>
              <w:rPr>
                <w:szCs w:val="16"/>
              </w:rPr>
              <w:t>Students with SHRM Membership</w:t>
            </w:r>
          </w:p>
          <w:p w:rsidR="00217582" w:rsidRDefault="00217582" w:rsidP="00217582">
            <w:pPr>
              <w:pStyle w:val="ListParagraph"/>
              <w:numPr>
                <w:ilvl w:val="0"/>
                <w:numId w:val="18"/>
              </w:numPr>
              <w:rPr>
                <w:szCs w:val="16"/>
              </w:rPr>
            </w:pPr>
            <w:r>
              <w:rPr>
                <w:szCs w:val="16"/>
              </w:rPr>
              <w:t>$40/year membership.  Once they graduate, they get the membership for two (2) years at $80/year.</w:t>
            </w:r>
          </w:p>
          <w:p w:rsidR="00217582" w:rsidRDefault="00217582" w:rsidP="00217582">
            <w:pPr>
              <w:rPr>
                <w:szCs w:val="16"/>
              </w:rPr>
            </w:pPr>
          </w:p>
          <w:p w:rsidR="00217582" w:rsidRDefault="00217582" w:rsidP="00217582">
            <w:pPr>
              <w:rPr>
                <w:szCs w:val="16"/>
              </w:rPr>
            </w:pPr>
            <w:r>
              <w:rPr>
                <w:szCs w:val="16"/>
              </w:rPr>
              <w:t>Webinar for SHRM Credit Approval Process</w:t>
            </w:r>
          </w:p>
          <w:p w:rsidR="00217582" w:rsidRDefault="00217582" w:rsidP="00217582">
            <w:pPr>
              <w:pStyle w:val="ListParagraph"/>
              <w:numPr>
                <w:ilvl w:val="0"/>
                <w:numId w:val="18"/>
              </w:numPr>
              <w:rPr>
                <w:szCs w:val="16"/>
              </w:rPr>
            </w:pPr>
            <w:r>
              <w:rPr>
                <w:szCs w:val="16"/>
              </w:rPr>
              <w:t>Scheduled March 26</w:t>
            </w:r>
            <w:r w:rsidRPr="00217582">
              <w:rPr>
                <w:szCs w:val="16"/>
                <w:vertAlign w:val="superscript"/>
              </w:rPr>
              <w:t>th</w:t>
            </w:r>
            <w:r>
              <w:rPr>
                <w:szCs w:val="16"/>
              </w:rPr>
              <w:t xml:space="preserve"> at 11am PST</w:t>
            </w:r>
          </w:p>
          <w:p w:rsidR="00217582" w:rsidRPr="00217582" w:rsidRDefault="00217582" w:rsidP="00217582">
            <w:pPr>
              <w:pStyle w:val="ListParagraph"/>
              <w:numPr>
                <w:ilvl w:val="0"/>
                <w:numId w:val="18"/>
              </w:numPr>
              <w:rPr>
                <w:szCs w:val="16"/>
              </w:rPr>
            </w:pPr>
            <w:r>
              <w:rPr>
                <w:szCs w:val="16"/>
              </w:rPr>
              <w:t>Walks through how to get programs certified for SHRM credits</w:t>
            </w:r>
          </w:p>
          <w:p w:rsidR="00E819B0" w:rsidRPr="005106D2" w:rsidRDefault="00E819B0" w:rsidP="003100E3">
            <w:pPr>
              <w:rPr>
                <w:b/>
              </w:rPr>
            </w:pPr>
          </w:p>
        </w:tc>
      </w:tr>
      <w:tr w:rsidR="00011B3F" w:rsidRPr="00692553" w:rsidTr="00B9006E">
        <w:trPr>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63620" w:rsidRDefault="00D63620" w:rsidP="00D63620">
            <w:pPr>
              <w:rPr>
                <w:szCs w:val="16"/>
              </w:rPr>
            </w:pPr>
            <w:r w:rsidRPr="00D63620">
              <w:rPr>
                <w:szCs w:val="16"/>
              </w:rPr>
              <w:t>Director Update</w:t>
            </w:r>
            <w:r w:rsidR="006D245B">
              <w:rPr>
                <w:szCs w:val="16"/>
              </w:rPr>
              <w:t xml:space="preserve"> Melissa Vigil, State Council Director </w:t>
            </w:r>
            <w:r w:rsidRPr="00D63620">
              <w:rPr>
                <w:szCs w:val="16"/>
              </w:rPr>
              <w:t xml:space="preserve"> </w:t>
            </w:r>
          </w:p>
          <w:p w:rsidR="007348D7" w:rsidRDefault="007348D7" w:rsidP="00D63620">
            <w:pPr>
              <w:rPr>
                <w:szCs w:val="16"/>
              </w:rPr>
            </w:pPr>
          </w:p>
          <w:p w:rsidR="007348D7" w:rsidRDefault="007348D7" w:rsidP="00D63620">
            <w:pPr>
              <w:rPr>
                <w:szCs w:val="16"/>
              </w:rPr>
            </w:pPr>
            <w:r>
              <w:rPr>
                <w:szCs w:val="16"/>
              </w:rPr>
              <w:t>2015 Budget</w:t>
            </w:r>
          </w:p>
          <w:p w:rsidR="007348D7" w:rsidRPr="002318E4" w:rsidRDefault="002318E4" w:rsidP="002A4DD7">
            <w:pPr>
              <w:pStyle w:val="ListParagraph"/>
              <w:numPr>
                <w:ilvl w:val="0"/>
                <w:numId w:val="11"/>
              </w:numPr>
              <w:rPr>
                <w:szCs w:val="16"/>
              </w:rPr>
            </w:pPr>
            <w:r>
              <w:rPr>
                <w:szCs w:val="16"/>
              </w:rPr>
              <w:t>Melissa explained that we will approve items as they come in throughout the year.</w:t>
            </w:r>
          </w:p>
          <w:p w:rsidR="007348D7" w:rsidRDefault="002318E4" w:rsidP="002A4DD7">
            <w:pPr>
              <w:pStyle w:val="ListParagraph"/>
              <w:numPr>
                <w:ilvl w:val="0"/>
                <w:numId w:val="11"/>
              </w:numPr>
              <w:rPr>
                <w:szCs w:val="16"/>
              </w:rPr>
            </w:pPr>
            <w:r>
              <w:rPr>
                <w:szCs w:val="16"/>
              </w:rPr>
              <w:t>Ophelia requested $1300 for travel/treats to Student Chapters</w:t>
            </w:r>
          </w:p>
          <w:p w:rsidR="002318E4" w:rsidRDefault="002318E4" w:rsidP="002A4DD7">
            <w:pPr>
              <w:pStyle w:val="ListParagraph"/>
              <w:numPr>
                <w:ilvl w:val="0"/>
                <w:numId w:val="11"/>
              </w:numPr>
              <w:rPr>
                <w:szCs w:val="16"/>
              </w:rPr>
            </w:pPr>
            <w:r>
              <w:rPr>
                <w:szCs w:val="16"/>
              </w:rPr>
              <w:t xml:space="preserve">$1000 requested to send Student Chapter Advisor (Allan </w:t>
            </w:r>
            <w:proofErr w:type="spellStart"/>
            <w:r>
              <w:rPr>
                <w:szCs w:val="16"/>
              </w:rPr>
              <w:t>Cabelly</w:t>
            </w:r>
            <w:proofErr w:type="spellEnd"/>
            <w:r>
              <w:rPr>
                <w:szCs w:val="16"/>
              </w:rPr>
              <w:t>) to Ontario, CA.</w:t>
            </w:r>
          </w:p>
          <w:p w:rsidR="002318E4" w:rsidRDefault="002318E4" w:rsidP="002A4DD7">
            <w:pPr>
              <w:pStyle w:val="ListParagraph"/>
              <w:numPr>
                <w:ilvl w:val="0"/>
                <w:numId w:val="11"/>
              </w:numPr>
              <w:rPr>
                <w:szCs w:val="16"/>
              </w:rPr>
            </w:pPr>
            <w:r>
              <w:rPr>
                <w:szCs w:val="16"/>
              </w:rPr>
              <w:t>$2800 requested to purchase sets of SHRM Learning Systems.  Amber is working on a proposal for what we will do with the books.</w:t>
            </w:r>
          </w:p>
          <w:p w:rsidR="002318E4" w:rsidRPr="007348D7" w:rsidRDefault="002318E4" w:rsidP="002A4DD7">
            <w:pPr>
              <w:pStyle w:val="ListParagraph"/>
              <w:numPr>
                <w:ilvl w:val="0"/>
                <w:numId w:val="11"/>
              </w:numPr>
              <w:rPr>
                <w:szCs w:val="16"/>
              </w:rPr>
            </w:pPr>
            <w:r>
              <w:rPr>
                <w:szCs w:val="16"/>
              </w:rPr>
              <w:t xml:space="preserve">$850 requested for Oregon Employer Council Annual Conference on May 4 &amp; 5 in </w:t>
            </w:r>
            <w:proofErr w:type="spellStart"/>
            <w:r>
              <w:rPr>
                <w:szCs w:val="16"/>
              </w:rPr>
              <w:t>Sunriver</w:t>
            </w:r>
            <w:proofErr w:type="spellEnd"/>
            <w:r>
              <w:rPr>
                <w:szCs w:val="16"/>
              </w:rPr>
              <w:t>.  Jill and Jean approved.</w:t>
            </w:r>
          </w:p>
          <w:p w:rsidR="007348D7" w:rsidRDefault="007348D7" w:rsidP="00BE4E05">
            <w:pPr>
              <w:pStyle w:val="ListParagraph"/>
              <w:ind w:left="763"/>
              <w:rPr>
                <w:szCs w:val="16"/>
              </w:rPr>
            </w:pPr>
          </w:p>
          <w:p w:rsidR="007348D7" w:rsidRPr="007348D7" w:rsidRDefault="002318E4" w:rsidP="007348D7">
            <w:pPr>
              <w:rPr>
                <w:szCs w:val="16"/>
              </w:rPr>
            </w:pPr>
            <w:r>
              <w:rPr>
                <w:szCs w:val="16"/>
              </w:rPr>
              <w:t>May</w:t>
            </w:r>
            <w:r w:rsidR="007348D7">
              <w:rPr>
                <w:szCs w:val="16"/>
              </w:rPr>
              <w:t xml:space="preserve"> Board Meeting</w:t>
            </w:r>
          </w:p>
          <w:p w:rsidR="007348D7" w:rsidRDefault="00D63620" w:rsidP="002A4DD7">
            <w:pPr>
              <w:pStyle w:val="ListParagraph"/>
              <w:numPr>
                <w:ilvl w:val="0"/>
                <w:numId w:val="10"/>
              </w:numPr>
              <w:rPr>
                <w:szCs w:val="16"/>
              </w:rPr>
            </w:pPr>
            <w:r w:rsidRPr="00A466E8">
              <w:rPr>
                <w:szCs w:val="16"/>
              </w:rPr>
              <w:t xml:space="preserve">Our meeting is </w:t>
            </w:r>
            <w:r w:rsidR="002318E4">
              <w:rPr>
                <w:szCs w:val="16"/>
              </w:rPr>
              <w:t>scheduled on May 1 in Medford. Time TBD.</w:t>
            </w:r>
          </w:p>
          <w:p w:rsidR="00E819B0" w:rsidRDefault="00E819B0" w:rsidP="002318E4"/>
        </w:tc>
      </w:tr>
    </w:tbl>
    <w:p w:rsidR="00744E85" w:rsidRDefault="00744E85"/>
    <w:p w:rsidR="008317DE" w:rsidRDefault="008317DE"/>
    <w:p w:rsidR="008317DE" w:rsidRDefault="008317DE"/>
    <w:tbl>
      <w:tblPr>
        <w:tblW w:w="9288" w:type="dxa"/>
        <w:jc w:val="center"/>
        <w:tblLayout w:type="fixed"/>
        <w:tblCellMar>
          <w:top w:w="14" w:type="dxa"/>
          <w:left w:w="86" w:type="dxa"/>
          <w:bottom w:w="14" w:type="dxa"/>
          <w:right w:w="86" w:type="dxa"/>
        </w:tblCellMar>
        <w:tblLook w:val="0000" w:firstRow="0" w:lastRow="0" w:firstColumn="0" w:lastColumn="0" w:noHBand="0" w:noVBand="0"/>
      </w:tblPr>
      <w:tblGrid>
        <w:gridCol w:w="1357"/>
        <w:gridCol w:w="4953"/>
        <w:gridCol w:w="2893"/>
        <w:gridCol w:w="85"/>
      </w:tblGrid>
      <w:tr w:rsidR="00775F0C" w:rsidRPr="00692553" w:rsidTr="007F4FEE">
        <w:trPr>
          <w:trHeight w:val="360"/>
          <w:jc w:val="center"/>
        </w:trPr>
        <w:tc>
          <w:tcPr>
            <w:tcW w:w="6359" w:type="dxa"/>
            <w:gridSpan w:val="2"/>
            <w:tcBorders>
              <w:top w:val="single" w:sz="12" w:space="0" w:color="808080" w:themeColor="background1" w:themeShade="80"/>
            </w:tcBorders>
            <w:shd w:val="clear" w:color="auto" w:fill="auto"/>
            <w:tcMar>
              <w:left w:w="0" w:type="dxa"/>
            </w:tcMar>
            <w:vAlign w:val="center"/>
          </w:tcPr>
          <w:p w:rsidR="00775F0C" w:rsidRPr="00692553" w:rsidRDefault="004A7909" w:rsidP="00F74A87">
            <w:pPr>
              <w:pStyle w:val="Heading4"/>
              <w:framePr w:hSpace="0" w:wrap="auto" w:vAnchor="margin" w:hAnchor="text" w:xAlign="left" w:yAlign="inline"/>
              <w:spacing w:line="276" w:lineRule="auto"/>
              <w:suppressOverlap w:val="0"/>
            </w:pPr>
            <w:bookmarkStart w:id="5" w:name="MinuteConclusion"/>
            <w:bookmarkStart w:id="6" w:name="MinuteActionItems"/>
            <w:bookmarkStart w:id="7" w:name="MinuteAdditional"/>
            <w:bookmarkEnd w:id="2"/>
            <w:bookmarkEnd w:id="5"/>
            <w:bookmarkEnd w:id="6"/>
            <w:bookmarkEnd w:id="7"/>
            <w:r>
              <w:t>Advancing</w:t>
            </w:r>
            <w:r w:rsidR="005C0675">
              <w:t xml:space="preserve"> </w:t>
            </w:r>
            <w:r>
              <w:t>the profession</w:t>
            </w:r>
          </w:p>
        </w:tc>
        <w:tc>
          <w:tcPr>
            <w:tcW w:w="2929" w:type="dxa"/>
            <w:gridSpan w:val="2"/>
            <w:tcBorders>
              <w:top w:val="single" w:sz="12" w:space="0" w:color="808080" w:themeColor="background1" w:themeShade="80"/>
            </w:tcBorders>
            <w:shd w:val="clear" w:color="auto" w:fill="auto"/>
            <w:tcMar>
              <w:left w:w="0" w:type="dxa"/>
            </w:tcMar>
            <w:vAlign w:val="center"/>
          </w:tcPr>
          <w:p w:rsidR="00775F0C" w:rsidRPr="00CE6342" w:rsidRDefault="00775F0C" w:rsidP="00FC0E44">
            <w:pPr>
              <w:pStyle w:val="Heading5"/>
              <w:spacing w:line="276" w:lineRule="auto"/>
            </w:pPr>
          </w:p>
        </w:tc>
      </w:tr>
      <w:tr w:rsidR="007C174F" w:rsidRPr="00692553" w:rsidTr="007F4FEE">
        <w:trPr>
          <w:trHeight w:val="360"/>
          <w:jc w:val="center"/>
        </w:trPr>
        <w:tc>
          <w:tcPr>
            <w:tcW w:w="1366"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5A75B9" w:rsidP="00FC0E44">
            <w:pPr>
              <w:pStyle w:val="AllCapsHeading"/>
              <w:spacing w:line="276" w:lineRule="auto"/>
            </w:pPr>
            <w:r>
              <w:t>CLA</w:t>
            </w:r>
            <w:r w:rsidR="00231053">
              <w:br/>
              <w:t>Reports</w:t>
            </w:r>
          </w:p>
        </w:tc>
        <w:tc>
          <w:tcPr>
            <w:tcW w:w="7922" w:type="dxa"/>
            <w:gridSpan w:val="3"/>
            <w:tcBorders>
              <w:top w:val="single" w:sz="12" w:space="0" w:color="999999"/>
              <w:left w:val="single" w:sz="4" w:space="0" w:color="C0C0C0"/>
              <w:bottom w:val="single" w:sz="4" w:space="0" w:color="C0C0C0"/>
              <w:right w:val="single" w:sz="4" w:space="0" w:color="C0C0C0"/>
            </w:tcBorders>
            <w:shd w:val="clear" w:color="auto" w:fill="auto"/>
            <w:vAlign w:val="center"/>
          </w:tcPr>
          <w:p w:rsidR="007C174F" w:rsidRPr="00692553" w:rsidRDefault="005C0675" w:rsidP="00FC0E44">
            <w:pPr>
              <w:spacing w:line="276" w:lineRule="auto"/>
            </w:pPr>
            <w:r>
              <w:t>OSC</w:t>
            </w:r>
            <w:r w:rsidR="00231053">
              <w:t xml:space="preserve"> Directors</w:t>
            </w:r>
          </w:p>
        </w:tc>
      </w:tr>
      <w:tr w:rsidR="00AB570C" w:rsidRPr="00692553" w:rsidTr="007F4FEE">
        <w:trPr>
          <w:trHeight w:val="360"/>
          <w:jc w:val="center"/>
        </w:trPr>
        <w:tc>
          <w:tcPr>
            <w:tcW w:w="928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4C2DD5" w:rsidRDefault="006F36F4" w:rsidP="005C0675">
            <w:pPr>
              <w:rPr>
                <w:szCs w:val="16"/>
              </w:rPr>
            </w:pPr>
            <w:r>
              <w:rPr>
                <w:szCs w:val="16"/>
              </w:rPr>
              <w:t>Diversity</w:t>
            </w:r>
            <w:r w:rsidR="008317DE">
              <w:rPr>
                <w:szCs w:val="16"/>
              </w:rPr>
              <w:t xml:space="preserve"> Chair</w:t>
            </w:r>
            <w:r>
              <w:rPr>
                <w:szCs w:val="16"/>
              </w:rPr>
              <w:t xml:space="preserve">: Jean </w:t>
            </w:r>
            <w:proofErr w:type="spellStart"/>
            <w:r>
              <w:rPr>
                <w:szCs w:val="16"/>
              </w:rPr>
              <w:t>Bonifas</w:t>
            </w:r>
            <w:proofErr w:type="spellEnd"/>
          </w:p>
          <w:p w:rsidR="001647AB" w:rsidRPr="00AB570C" w:rsidRDefault="00217582" w:rsidP="00217582">
            <w:pPr>
              <w:pStyle w:val="ListParagraph"/>
              <w:numPr>
                <w:ilvl w:val="0"/>
                <w:numId w:val="10"/>
              </w:numPr>
            </w:pPr>
            <w:r>
              <w:t>No Report</w:t>
            </w:r>
          </w:p>
        </w:tc>
      </w:tr>
      <w:tr w:rsidR="00AB570C" w:rsidRPr="00692553" w:rsidTr="007F4FEE">
        <w:trPr>
          <w:trHeight w:val="360"/>
          <w:jc w:val="center"/>
        </w:trPr>
        <w:tc>
          <w:tcPr>
            <w:tcW w:w="928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0D6F47" w:rsidRDefault="000D6F47" w:rsidP="00575B46">
            <w:pPr>
              <w:spacing w:line="276" w:lineRule="auto"/>
              <w:rPr>
                <w:szCs w:val="16"/>
              </w:rPr>
            </w:pPr>
            <w:r>
              <w:rPr>
                <w:szCs w:val="16"/>
              </w:rPr>
              <w:t>Conference Chair</w:t>
            </w:r>
            <w:r w:rsidR="006F36F4">
              <w:rPr>
                <w:szCs w:val="16"/>
              </w:rPr>
              <w:t xml:space="preserve">: </w:t>
            </w:r>
            <w:r w:rsidR="006F36F4" w:rsidRPr="00575B46">
              <w:rPr>
                <w:szCs w:val="16"/>
              </w:rPr>
              <w:t>Deborah Jeffries for Kathy Sharp</w:t>
            </w:r>
          </w:p>
          <w:p w:rsidR="00575B46" w:rsidRPr="00575B46" w:rsidRDefault="00575B46" w:rsidP="00575B46">
            <w:pPr>
              <w:spacing w:line="276" w:lineRule="auto"/>
              <w:rPr>
                <w:szCs w:val="16"/>
              </w:rPr>
            </w:pPr>
            <w:r w:rsidRPr="00575B46">
              <w:rPr>
                <w:szCs w:val="16"/>
              </w:rPr>
              <w:t xml:space="preserve">Employment Law Conference </w:t>
            </w:r>
          </w:p>
          <w:p w:rsidR="0072475B" w:rsidRPr="00217582" w:rsidRDefault="00217582" w:rsidP="00217582">
            <w:pPr>
              <w:pStyle w:val="ListParagraph"/>
              <w:numPr>
                <w:ilvl w:val="0"/>
                <w:numId w:val="3"/>
              </w:numPr>
              <w:spacing w:line="276" w:lineRule="auto"/>
              <w:rPr>
                <w:b/>
                <w:szCs w:val="16"/>
              </w:rPr>
            </w:pPr>
            <w:r>
              <w:rPr>
                <w:szCs w:val="16"/>
              </w:rPr>
              <w:t>Solidified assignments for conference</w:t>
            </w:r>
            <w:r w:rsidR="00575B46" w:rsidRPr="00956ED4">
              <w:rPr>
                <w:b/>
                <w:szCs w:val="16"/>
              </w:rPr>
              <w:t xml:space="preserve">  </w:t>
            </w:r>
          </w:p>
        </w:tc>
      </w:tr>
      <w:tr w:rsidR="00AB570C" w:rsidRPr="00692553" w:rsidTr="00956ED4">
        <w:trPr>
          <w:trHeight w:val="327"/>
          <w:jc w:val="center"/>
        </w:trPr>
        <w:tc>
          <w:tcPr>
            <w:tcW w:w="928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56ED4" w:rsidRDefault="006F36F4" w:rsidP="00956ED4">
            <w:pPr>
              <w:rPr>
                <w:szCs w:val="16"/>
              </w:rPr>
            </w:pPr>
            <w:r>
              <w:rPr>
                <w:szCs w:val="16"/>
              </w:rPr>
              <w:t>College Relations</w:t>
            </w:r>
            <w:r w:rsidR="008317DE">
              <w:rPr>
                <w:szCs w:val="16"/>
              </w:rPr>
              <w:t xml:space="preserve"> Chair</w:t>
            </w:r>
            <w:r>
              <w:rPr>
                <w:szCs w:val="16"/>
              </w:rPr>
              <w:t xml:space="preserve">: </w:t>
            </w:r>
            <w:r w:rsidRPr="00956ED4">
              <w:rPr>
                <w:szCs w:val="16"/>
              </w:rPr>
              <w:t>Ophelia Yan</w:t>
            </w:r>
          </w:p>
          <w:p w:rsidR="00AB570C" w:rsidRPr="00A8342C" w:rsidRDefault="00217582" w:rsidP="00217582">
            <w:pPr>
              <w:pStyle w:val="ListParagraph"/>
              <w:numPr>
                <w:ilvl w:val="0"/>
                <w:numId w:val="10"/>
              </w:numPr>
            </w:pPr>
            <w:r>
              <w:t>No Report</w:t>
            </w:r>
          </w:p>
        </w:tc>
      </w:tr>
      <w:tr w:rsidR="00AB570C" w:rsidRPr="00692553"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15F73" w:rsidRPr="00C15F73" w:rsidRDefault="00C15F73" w:rsidP="00C15F73">
            <w:pPr>
              <w:rPr>
                <w:szCs w:val="16"/>
              </w:rPr>
            </w:pPr>
            <w:r w:rsidRPr="00C15F73">
              <w:rPr>
                <w:szCs w:val="16"/>
              </w:rPr>
              <w:t>SHRM Foundation</w:t>
            </w:r>
            <w:r w:rsidR="008317DE">
              <w:rPr>
                <w:szCs w:val="16"/>
              </w:rPr>
              <w:t xml:space="preserve"> Chair</w:t>
            </w:r>
            <w:r w:rsidR="008B5A6E">
              <w:rPr>
                <w:szCs w:val="16"/>
              </w:rPr>
              <w:t>:</w:t>
            </w:r>
            <w:r w:rsidRPr="00C15F73">
              <w:rPr>
                <w:szCs w:val="16"/>
              </w:rPr>
              <w:t xml:space="preserve"> </w:t>
            </w:r>
            <w:r w:rsidR="008B5A6E" w:rsidRPr="00C15F73">
              <w:rPr>
                <w:szCs w:val="16"/>
              </w:rPr>
              <w:t>Jane Allen</w:t>
            </w:r>
          </w:p>
          <w:p w:rsidR="004E64F7" w:rsidRPr="00A8342C" w:rsidRDefault="00217582" w:rsidP="00217582">
            <w:pPr>
              <w:pStyle w:val="ListParagraph"/>
              <w:numPr>
                <w:ilvl w:val="0"/>
                <w:numId w:val="16"/>
              </w:numPr>
            </w:pPr>
            <w:r>
              <w:t>Holding a raffle at the Employment Law Conference for a Kindle Fire</w:t>
            </w:r>
          </w:p>
        </w:tc>
      </w:tr>
      <w:tr w:rsidR="00DC05BD" w:rsidRPr="00692553"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DC05BD" w:rsidRDefault="00DC05BD" w:rsidP="00B738FC">
            <w:pPr>
              <w:spacing w:line="276" w:lineRule="auto"/>
            </w:pPr>
            <w:r>
              <w:t xml:space="preserve"> </w:t>
            </w:r>
            <w:r w:rsidR="00B738FC">
              <w:t>Certification</w:t>
            </w:r>
            <w:r w:rsidR="008B5A6E">
              <w:t>/</w:t>
            </w:r>
            <w:r w:rsidR="00B738FC">
              <w:t>Professional Development</w:t>
            </w:r>
            <w:r w:rsidR="008317DE">
              <w:t xml:space="preserve"> Chair</w:t>
            </w:r>
            <w:r w:rsidR="008B5A6E">
              <w:t>: Amber Shoshin</w:t>
            </w:r>
          </w:p>
          <w:p w:rsidR="00A01262" w:rsidRDefault="00A01262" w:rsidP="00A01262">
            <w:pPr>
              <w:rPr>
                <w:rFonts w:ascii="Calibri" w:hAnsi="Calibri"/>
              </w:rPr>
            </w:pPr>
            <w:r>
              <w:rPr>
                <w:rFonts w:ascii="Calibri" w:hAnsi="Calibri"/>
              </w:rPr>
              <w:t>Reporting Period: 2015 Q1</w:t>
            </w:r>
          </w:p>
          <w:p w:rsidR="00A01262" w:rsidRDefault="00A01262" w:rsidP="00A01262">
            <w:pPr>
              <w:rPr>
                <w:rFonts w:ascii="Calibri" w:hAnsi="Calibri"/>
                <w:u w:val="single"/>
              </w:rPr>
            </w:pPr>
          </w:p>
          <w:p w:rsidR="00A01262" w:rsidRPr="00C75EB7" w:rsidRDefault="00A01262" w:rsidP="00A01262">
            <w:pPr>
              <w:rPr>
                <w:rFonts w:ascii="Calibri" w:hAnsi="Calibri"/>
              </w:rPr>
            </w:pPr>
            <w:r>
              <w:rPr>
                <w:rFonts w:ascii="Calibri" w:hAnsi="Calibri"/>
              </w:rPr>
              <w:t>I’m trying to focus on making information more simple and streamlined for the Chapters.  The information for the SHRM Certification was a lot to soak in so I’m trying to make it easy for the chapters by boiling it down into key points.</w:t>
            </w:r>
          </w:p>
          <w:p w:rsidR="00A01262" w:rsidRDefault="00A01262" w:rsidP="00A01262">
            <w:pPr>
              <w:rPr>
                <w:rFonts w:ascii="Calibri" w:hAnsi="Calibri"/>
                <w:u w:val="single"/>
              </w:rPr>
            </w:pPr>
          </w:p>
          <w:p w:rsidR="00A01262" w:rsidRDefault="00A01262" w:rsidP="00A01262">
            <w:pPr>
              <w:rPr>
                <w:rFonts w:ascii="Calibri" w:hAnsi="Calibri"/>
                <w:u w:val="single"/>
              </w:rPr>
            </w:pPr>
          </w:p>
          <w:p w:rsidR="00A01262" w:rsidRDefault="00A01262" w:rsidP="00A01262">
            <w:pPr>
              <w:rPr>
                <w:rFonts w:ascii="Calibri" w:hAnsi="Calibri"/>
                <w:u w:val="single"/>
              </w:rPr>
            </w:pPr>
          </w:p>
          <w:p w:rsidR="00A01262" w:rsidRPr="00BF13A2" w:rsidRDefault="00A01262" w:rsidP="00A01262">
            <w:pPr>
              <w:rPr>
                <w:rFonts w:ascii="Calibri" w:hAnsi="Calibri"/>
                <w:u w:val="single"/>
              </w:rPr>
            </w:pPr>
            <w:r w:rsidRPr="00BF13A2">
              <w:rPr>
                <w:rFonts w:ascii="Calibri" w:hAnsi="Calibri"/>
                <w:u w:val="single"/>
              </w:rPr>
              <w:lastRenderedPageBreak/>
              <w:t>Current events &amp; news</w:t>
            </w:r>
            <w:r>
              <w:rPr>
                <w:rFonts w:ascii="Calibri" w:hAnsi="Calibri"/>
                <w:u w:val="single"/>
              </w:rPr>
              <w:t>/ opportunities</w:t>
            </w:r>
            <w:r w:rsidRPr="00BF13A2">
              <w:rPr>
                <w:rFonts w:ascii="Calibri" w:hAnsi="Calibri"/>
                <w:u w:val="single"/>
              </w:rPr>
              <w:t>:</w:t>
            </w:r>
          </w:p>
          <w:p w:rsidR="00A01262" w:rsidRDefault="00A01262" w:rsidP="00A01262">
            <w:pPr>
              <w:rPr>
                <w:rFonts w:ascii="Calibri" w:hAnsi="Calibri"/>
              </w:rPr>
            </w:pPr>
          </w:p>
          <w:p w:rsidR="00A01262" w:rsidRDefault="00A01262" w:rsidP="00A01262">
            <w:pPr>
              <w:rPr>
                <w:rFonts w:ascii="Calibri" w:hAnsi="Calibri"/>
              </w:rPr>
            </w:pPr>
            <w:r>
              <w:rPr>
                <w:rFonts w:ascii="Calibri" w:hAnsi="Calibri"/>
              </w:rPr>
              <w:t>SHRM-CP and SHRM-SCP marketing is in full force.  There is big excitement surrounding trying to get those currently certified to obtain their SHRM Certification through the Pathway.  Chapters and OSC will receive compensation for each person certified in 2015 and 2016.</w:t>
            </w:r>
          </w:p>
          <w:p w:rsidR="00A01262" w:rsidRDefault="00A01262" w:rsidP="00A01262">
            <w:pPr>
              <w:rPr>
                <w:rFonts w:ascii="Calibri" w:hAnsi="Calibri"/>
              </w:rPr>
            </w:pPr>
          </w:p>
          <w:p w:rsidR="00A01262" w:rsidRDefault="00A01262" w:rsidP="00A01262">
            <w:pPr>
              <w:rPr>
                <w:rFonts w:ascii="Calibri" w:hAnsi="Calibri"/>
                <w:u w:val="single"/>
              </w:rPr>
            </w:pPr>
            <w:r>
              <w:rPr>
                <w:rFonts w:ascii="Calibri" w:hAnsi="Calibri"/>
                <w:u w:val="single"/>
              </w:rPr>
              <w:t>SHAPE initiatives &amp; updates:</w:t>
            </w:r>
          </w:p>
          <w:p w:rsidR="00A01262" w:rsidRDefault="00A01262" w:rsidP="00A01262">
            <w:pPr>
              <w:rPr>
                <w:rFonts w:ascii="Calibri" w:hAnsi="Calibri"/>
                <w:u w:val="single"/>
              </w:rPr>
            </w:pPr>
          </w:p>
          <w:p w:rsidR="00A01262" w:rsidRPr="00C75EB7" w:rsidRDefault="00A01262" w:rsidP="00A01262">
            <w:pPr>
              <w:rPr>
                <w:rFonts w:ascii="Calibri" w:hAnsi="Calibri"/>
              </w:rPr>
            </w:pPr>
            <w:r>
              <w:rPr>
                <w:rFonts w:ascii="Calibri" w:hAnsi="Calibri"/>
              </w:rPr>
              <w:t>I’m participating in educating the Chapters on the new SHRM Certifications.</w:t>
            </w:r>
          </w:p>
          <w:p w:rsidR="00A01262" w:rsidRDefault="00A01262" w:rsidP="00A01262">
            <w:pPr>
              <w:rPr>
                <w:rFonts w:ascii="Calibri" w:hAnsi="Calibri"/>
                <w:u w:val="single"/>
              </w:rPr>
            </w:pPr>
          </w:p>
          <w:p w:rsidR="00A01262" w:rsidRDefault="00A01262" w:rsidP="00A01262">
            <w:pPr>
              <w:rPr>
                <w:rFonts w:ascii="Calibri" w:hAnsi="Calibri"/>
                <w:u w:val="single"/>
              </w:rPr>
            </w:pPr>
            <w:r>
              <w:rPr>
                <w:rFonts w:ascii="Calibri" w:hAnsi="Calibri"/>
                <w:u w:val="single"/>
              </w:rPr>
              <w:t>Good stuff I want to share:</w:t>
            </w:r>
          </w:p>
          <w:p w:rsidR="00A01262" w:rsidRDefault="00A01262" w:rsidP="00A01262">
            <w:pPr>
              <w:rPr>
                <w:rFonts w:ascii="Calibri" w:hAnsi="Calibri"/>
                <w:u w:val="single"/>
              </w:rPr>
            </w:pPr>
          </w:p>
          <w:p w:rsidR="001A707F" w:rsidRPr="00A01262" w:rsidRDefault="00A01262" w:rsidP="00A01262">
            <w:pPr>
              <w:rPr>
                <w:rFonts w:ascii="Calibri" w:hAnsi="Calibri"/>
              </w:rPr>
            </w:pPr>
            <w:r>
              <w:rPr>
                <w:rFonts w:ascii="Calibri" w:hAnsi="Calibri"/>
              </w:rPr>
              <w:t>The pathway for the SHRM-CP and SHRM-SCP is painless – it just takes about 45 minutes.  The questions they ask are real-life scenarios that you would encounter in a typical HR workday.</w:t>
            </w:r>
            <w:r w:rsidRPr="00C75EB7">
              <w:rPr>
                <w:rFonts w:ascii="Calibri" w:hAnsi="Calibri"/>
              </w:rPr>
              <w:t xml:space="preserve"> </w:t>
            </w:r>
            <w:r>
              <w:rPr>
                <w:rFonts w:ascii="Calibri" w:hAnsi="Calibri"/>
              </w:rPr>
              <w:t xml:space="preserve">Also, all Chapters in Oregon are signed up to be Preferred Providers!  Submitting activities for SHRM Credits is painless and you get an ID number immediately (versus waiting weeks for it).  </w:t>
            </w:r>
          </w:p>
        </w:tc>
      </w:tr>
      <w:tr w:rsidR="00B738FC" w:rsidRPr="00692553"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A374DA" w:rsidRDefault="00A374DA" w:rsidP="00B738FC">
            <w:pPr>
              <w:spacing w:line="276" w:lineRule="auto"/>
            </w:pPr>
            <w:r>
              <w:lastRenderedPageBreak/>
              <w:t>Workforce Readiness</w:t>
            </w:r>
            <w:r w:rsidR="008317DE">
              <w:t xml:space="preserve"> Chair</w:t>
            </w:r>
            <w:r w:rsidR="008B5A6E">
              <w:t xml:space="preserve">: </w:t>
            </w:r>
            <w:proofErr w:type="spellStart"/>
            <w:r w:rsidR="008B5A6E">
              <w:t>Lyndell</w:t>
            </w:r>
            <w:proofErr w:type="spellEnd"/>
            <w:r w:rsidR="008B5A6E">
              <w:t xml:space="preserve"> Smith</w:t>
            </w:r>
          </w:p>
          <w:p w:rsidR="00A374DA" w:rsidRDefault="00A374DA" w:rsidP="002A4DD7">
            <w:pPr>
              <w:pStyle w:val="ListParagraph"/>
              <w:numPr>
                <w:ilvl w:val="0"/>
                <w:numId w:val="17"/>
              </w:numPr>
              <w:spacing w:line="276" w:lineRule="auto"/>
            </w:pPr>
            <w:r>
              <w:t>No Report</w:t>
            </w:r>
          </w:p>
        </w:tc>
      </w:tr>
      <w:tr w:rsidR="00B738FC" w:rsidRPr="00692553"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B738FC" w:rsidRDefault="005A75B9" w:rsidP="00B738FC">
            <w:pPr>
              <w:spacing w:line="276" w:lineRule="auto"/>
            </w:pPr>
            <w:r>
              <w:t>Membership</w:t>
            </w:r>
            <w:r w:rsidR="008317DE">
              <w:t xml:space="preserve"> Co-Chairs</w:t>
            </w:r>
            <w:r w:rsidR="008B5A6E">
              <w:t>: Sara Baier/Stacey Brown</w:t>
            </w:r>
          </w:p>
          <w:p w:rsidR="005A75B9" w:rsidRDefault="005A75B9" w:rsidP="002A4DD7">
            <w:pPr>
              <w:pStyle w:val="ListParagraph"/>
              <w:numPr>
                <w:ilvl w:val="0"/>
                <w:numId w:val="17"/>
              </w:numPr>
              <w:spacing w:line="276" w:lineRule="auto"/>
            </w:pPr>
            <w:r>
              <w:t>No Report</w:t>
            </w:r>
          </w:p>
        </w:tc>
      </w:tr>
      <w:tr w:rsidR="00A374DA" w:rsidRPr="00692553"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A374DA" w:rsidRDefault="005A75B9" w:rsidP="00B738FC">
            <w:pPr>
              <w:spacing w:line="276" w:lineRule="auto"/>
            </w:pPr>
            <w:r>
              <w:t>Legislative</w:t>
            </w:r>
            <w:r w:rsidR="008317DE">
              <w:t xml:space="preserve"> Chair</w:t>
            </w:r>
            <w:r w:rsidR="008B5A6E">
              <w:t xml:space="preserve">: Jill </w:t>
            </w:r>
            <w:proofErr w:type="spellStart"/>
            <w:r w:rsidR="008B5A6E">
              <w:t>Faughender</w:t>
            </w:r>
            <w:proofErr w:type="spellEnd"/>
          </w:p>
          <w:p w:rsidR="005A75B9" w:rsidRDefault="005A75B9" w:rsidP="002A4DD7">
            <w:pPr>
              <w:pStyle w:val="ListParagraph"/>
              <w:numPr>
                <w:ilvl w:val="0"/>
                <w:numId w:val="17"/>
              </w:numPr>
              <w:spacing w:line="276" w:lineRule="auto"/>
            </w:pPr>
            <w:r>
              <w:t>No Report</w:t>
            </w:r>
          </w:p>
        </w:tc>
      </w:tr>
      <w:tr w:rsidR="00B738FC" w:rsidRPr="00692553"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B738FC" w:rsidRDefault="005A75B9" w:rsidP="00B738FC">
            <w:pPr>
              <w:spacing w:line="276" w:lineRule="auto"/>
            </w:pPr>
            <w:r>
              <w:t>Communications</w:t>
            </w:r>
            <w:r w:rsidR="008317DE">
              <w:t xml:space="preserve"> Chair</w:t>
            </w:r>
            <w:r w:rsidR="008B5A6E">
              <w:t xml:space="preserve">: </w:t>
            </w:r>
            <w:r w:rsidR="00CC1CFD">
              <w:t>Open</w:t>
            </w:r>
          </w:p>
          <w:p w:rsidR="005A75B9" w:rsidRDefault="005A75B9" w:rsidP="002A4DD7">
            <w:pPr>
              <w:pStyle w:val="ListParagraph"/>
              <w:numPr>
                <w:ilvl w:val="0"/>
                <w:numId w:val="17"/>
              </w:numPr>
              <w:spacing w:line="276" w:lineRule="auto"/>
            </w:pPr>
            <w:r>
              <w:t>No Report</w:t>
            </w:r>
          </w:p>
        </w:tc>
      </w:tr>
      <w:tr w:rsidR="005A75B9" w:rsidRPr="00692553" w:rsidTr="007F4FEE">
        <w:trPr>
          <w:gridAfter w:val="1"/>
          <w:wAfter w:w="86"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5A75B9" w:rsidRDefault="008B5A6E" w:rsidP="00B738FC">
            <w:pPr>
              <w:spacing w:line="276" w:lineRule="auto"/>
            </w:pPr>
            <w:r>
              <w:t>Revenue Generating</w:t>
            </w:r>
            <w:r w:rsidR="008317DE">
              <w:t xml:space="preserve"> Co-chairs</w:t>
            </w:r>
            <w:r>
              <w:t xml:space="preserve">: </w:t>
            </w:r>
            <w:r w:rsidR="006D16FE">
              <w:t xml:space="preserve">Allan </w:t>
            </w:r>
            <w:proofErr w:type="spellStart"/>
            <w:r w:rsidR="006D16FE">
              <w:t>Cabelly</w:t>
            </w:r>
            <w:proofErr w:type="spellEnd"/>
            <w:r w:rsidR="006D16FE">
              <w:t>/Robin Conrad</w:t>
            </w:r>
          </w:p>
          <w:p w:rsidR="000D731D" w:rsidRDefault="000D731D" w:rsidP="002A4DD7">
            <w:pPr>
              <w:pStyle w:val="ListParagraph"/>
              <w:numPr>
                <w:ilvl w:val="0"/>
                <w:numId w:val="17"/>
              </w:numPr>
              <w:spacing w:line="276" w:lineRule="auto"/>
            </w:pPr>
            <w:r>
              <w:t>No Report</w:t>
            </w:r>
          </w:p>
        </w:tc>
      </w:tr>
    </w:tbl>
    <w:tbl>
      <w:tblPr>
        <w:tblpPr w:leftFromText="180" w:rightFromText="180" w:vertAnchor="text" w:horzAnchor="margin" w:tblpXSpec="center" w:tblpY="93"/>
        <w:tblOverlap w:val="never"/>
        <w:tblW w:w="9360" w:type="dxa"/>
        <w:tblInd w:w="86" w:type="dxa"/>
        <w:tblLayout w:type="fixed"/>
        <w:tblCellMar>
          <w:top w:w="14" w:type="dxa"/>
          <w:left w:w="86" w:type="dxa"/>
          <w:bottom w:w="14" w:type="dxa"/>
          <w:right w:w="86" w:type="dxa"/>
        </w:tblCellMar>
        <w:tblLook w:val="0000" w:firstRow="0" w:lastRow="0" w:firstColumn="0" w:lastColumn="0" w:noHBand="0" w:noVBand="0"/>
      </w:tblPr>
      <w:tblGrid>
        <w:gridCol w:w="1800"/>
        <w:gridCol w:w="7560"/>
      </w:tblGrid>
      <w:tr w:rsidR="002B44B7" w:rsidRPr="00692553" w:rsidTr="00831A24">
        <w:trPr>
          <w:trHeight w:val="360"/>
        </w:trPr>
        <w:tc>
          <w:tcPr>
            <w:tcW w:w="1800"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2B44B7" w:rsidRPr="00692553" w:rsidRDefault="00DC33DB" w:rsidP="002B44B7">
            <w:pPr>
              <w:pStyle w:val="AllCapsHeading"/>
              <w:spacing w:line="276" w:lineRule="auto"/>
            </w:pPr>
            <w:r>
              <w:t>Chapter Reports</w:t>
            </w:r>
          </w:p>
        </w:tc>
        <w:tc>
          <w:tcPr>
            <w:tcW w:w="7560" w:type="dxa"/>
            <w:tcBorders>
              <w:top w:val="single" w:sz="12" w:space="0" w:color="999999"/>
              <w:left w:val="single" w:sz="4" w:space="0" w:color="C0C0C0"/>
              <w:bottom w:val="single" w:sz="4" w:space="0" w:color="C0C0C0"/>
              <w:right w:val="single" w:sz="4" w:space="0" w:color="C0C0C0"/>
            </w:tcBorders>
            <w:shd w:val="clear" w:color="auto" w:fill="auto"/>
            <w:vAlign w:val="center"/>
          </w:tcPr>
          <w:p w:rsidR="002B44B7" w:rsidRPr="00692553" w:rsidRDefault="0089538E" w:rsidP="002B44B7">
            <w:pPr>
              <w:spacing w:line="276" w:lineRule="auto"/>
            </w:pPr>
            <w:r>
              <w:t>Chapter Presidents</w:t>
            </w:r>
          </w:p>
        </w:tc>
      </w:tr>
      <w:tr w:rsidR="005F268C" w:rsidRPr="00692553" w:rsidTr="00FB0D53">
        <w:trPr>
          <w:trHeight w:val="246"/>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F268C" w:rsidRPr="00566622" w:rsidRDefault="005F268C" w:rsidP="005F268C">
            <w:pPr>
              <w:rPr>
                <w:szCs w:val="16"/>
              </w:rPr>
            </w:pPr>
            <w:r>
              <w:rPr>
                <w:szCs w:val="16"/>
              </w:rPr>
              <w:t xml:space="preserve">Willamette: Natalie </w:t>
            </w:r>
            <w:proofErr w:type="spellStart"/>
            <w:r>
              <w:rPr>
                <w:szCs w:val="16"/>
              </w:rPr>
              <w:t>Eggert</w:t>
            </w:r>
            <w:proofErr w:type="spellEnd"/>
          </w:p>
          <w:p w:rsidR="005F268C" w:rsidRPr="00566622" w:rsidRDefault="005F268C" w:rsidP="002A4DD7">
            <w:pPr>
              <w:pStyle w:val="ListParagraph"/>
              <w:numPr>
                <w:ilvl w:val="0"/>
                <w:numId w:val="5"/>
              </w:numPr>
              <w:rPr>
                <w:szCs w:val="16"/>
              </w:rPr>
            </w:pPr>
            <w:r>
              <w:rPr>
                <w:szCs w:val="16"/>
              </w:rPr>
              <w:t>No Report</w:t>
            </w:r>
          </w:p>
        </w:tc>
      </w:tr>
      <w:tr w:rsidR="005F268C" w:rsidRPr="00692553" w:rsidTr="00FB0D53">
        <w:trPr>
          <w:trHeight w:val="246"/>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F268C" w:rsidRPr="00566622" w:rsidRDefault="005F268C" w:rsidP="005F268C">
            <w:pPr>
              <w:rPr>
                <w:szCs w:val="16"/>
              </w:rPr>
            </w:pPr>
            <w:r>
              <w:rPr>
                <w:szCs w:val="16"/>
              </w:rPr>
              <w:t xml:space="preserve">Columbia: Sharon </w:t>
            </w:r>
            <w:proofErr w:type="spellStart"/>
            <w:r>
              <w:rPr>
                <w:szCs w:val="16"/>
              </w:rPr>
              <w:t>Borgardt</w:t>
            </w:r>
            <w:proofErr w:type="spellEnd"/>
          </w:p>
          <w:p w:rsidR="005A001F" w:rsidRDefault="005A001F" w:rsidP="005A001F">
            <w:pPr>
              <w:rPr>
                <w:rFonts w:ascii="Calibri" w:hAnsi="Calibri"/>
              </w:rPr>
            </w:pPr>
            <w:r>
              <w:rPr>
                <w:rFonts w:ascii="Calibri" w:hAnsi="Calibri"/>
              </w:rPr>
              <w:t>Reporting Period:  Jan – Feb, 2015</w:t>
            </w:r>
          </w:p>
          <w:p w:rsidR="005A001F" w:rsidRPr="002616E4" w:rsidRDefault="005A001F" w:rsidP="005A001F">
            <w:pPr>
              <w:rPr>
                <w:rFonts w:ascii="Calibri" w:hAnsi="Calibri"/>
              </w:rPr>
            </w:pPr>
          </w:p>
          <w:p w:rsidR="005A001F" w:rsidRDefault="005A001F" w:rsidP="005A001F">
            <w:pPr>
              <w:rPr>
                <w:rFonts w:ascii="Calibri" w:hAnsi="Calibri"/>
              </w:rPr>
            </w:pPr>
            <w:r>
              <w:rPr>
                <w:rFonts w:ascii="Calibri" w:hAnsi="Calibri"/>
              </w:rPr>
              <w:t xml:space="preserve">I participated in the SHRM webinar for District Directors in Feb, hosted by Dianna Gould.  District Directors roles were reviewed and SHRM resources provided.  We were reminded to encourage chapters to promote the new SHRM certification; in 2015 and 2016 chapters will earn $20 for each member certified and OSC will earn $10, to be paid the following year.  During the best practices discussion I was able to provide a few tips based on having past experience in the District Director role.  </w:t>
            </w:r>
          </w:p>
          <w:p w:rsidR="005A001F" w:rsidRDefault="005A001F" w:rsidP="005A001F">
            <w:pPr>
              <w:rPr>
                <w:rFonts w:ascii="Calibri" w:hAnsi="Calibri"/>
              </w:rPr>
            </w:pPr>
          </w:p>
          <w:p w:rsidR="005A001F" w:rsidRDefault="005A001F" w:rsidP="005A001F">
            <w:pPr>
              <w:rPr>
                <w:rFonts w:ascii="Calibri" w:hAnsi="Calibri"/>
              </w:rPr>
            </w:pPr>
            <w:r w:rsidRPr="002616E4">
              <w:rPr>
                <w:rFonts w:ascii="Calibri" w:hAnsi="Calibri"/>
              </w:rPr>
              <w:t xml:space="preserve">I have reached out to the 3 chapters in my region, </w:t>
            </w:r>
            <w:r>
              <w:rPr>
                <w:rFonts w:ascii="Calibri" w:hAnsi="Calibri"/>
              </w:rPr>
              <w:t xml:space="preserve">the </w:t>
            </w:r>
            <w:r w:rsidRPr="002616E4">
              <w:rPr>
                <w:rFonts w:ascii="Calibri" w:hAnsi="Calibri"/>
              </w:rPr>
              <w:t>Columbia Gorge</w:t>
            </w:r>
            <w:r>
              <w:rPr>
                <w:rFonts w:ascii="Calibri" w:hAnsi="Calibri"/>
              </w:rPr>
              <w:t xml:space="preserve"> Chapter, Portland HR Management Association and Lower Columbia HR Management Association.  The Columbia Gorge chapter continues to struggle and is working to form a partnership with PHRMA; they are moving forward but need assistance completing paperwork.  PHRMA has not indicated a particular need at this time. </w:t>
            </w:r>
            <w:r w:rsidRPr="002616E4">
              <w:rPr>
                <w:rFonts w:ascii="Calibri" w:hAnsi="Calibri"/>
              </w:rPr>
              <w:t xml:space="preserve"> </w:t>
            </w:r>
            <w:r>
              <w:rPr>
                <w:rFonts w:ascii="Calibri" w:hAnsi="Calibri"/>
              </w:rPr>
              <w:t xml:space="preserve">LCHRMA is working on a website change and redesign; I provided information on the SHRM hosted website for the chapter to consider.  </w:t>
            </w:r>
          </w:p>
          <w:p w:rsidR="005A001F" w:rsidRPr="002616E4" w:rsidRDefault="005A001F" w:rsidP="005A001F">
            <w:pPr>
              <w:rPr>
                <w:rFonts w:ascii="Calibri" w:hAnsi="Calibri"/>
              </w:rPr>
            </w:pPr>
          </w:p>
          <w:p w:rsidR="005A001F" w:rsidRPr="00BF13A2" w:rsidRDefault="005A001F" w:rsidP="005A001F">
            <w:pPr>
              <w:rPr>
                <w:rFonts w:ascii="Calibri" w:hAnsi="Calibri"/>
                <w:u w:val="single"/>
              </w:rPr>
            </w:pPr>
            <w:r w:rsidRPr="00BF13A2">
              <w:rPr>
                <w:rFonts w:ascii="Calibri" w:hAnsi="Calibri"/>
                <w:u w:val="single"/>
              </w:rPr>
              <w:t>Current events &amp; news</w:t>
            </w:r>
            <w:r>
              <w:rPr>
                <w:rFonts w:ascii="Calibri" w:hAnsi="Calibri"/>
                <w:u w:val="single"/>
              </w:rPr>
              <w:t>/ opportunities</w:t>
            </w:r>
            <w:r w:rsidRPr="00BF13A2">
              <w:rPr>
                <w:rFonts w:ascii="Calibri" w:hAnsi="Calibri"/>
                <w:u w:val="single"/>
              </w:rPr>
              <w:t>:</w:t>
            </w:r>
          </w:p>
          <w:p w:rsidR="005A001F" w:rsidRDefault="005A001F" w:rsidP="005A001F">
            <w:pPr>
              <w:rPr>
                <w:rFonts w:ascii="Calibri" w:hAnsi="Calibri"/>
              </w:rPr>
            </w:pPr>
          </w:p>
          <w:p w:rsidR="005A001F" w:rsidRDefault="005A001F" w:rsidP="005A001F">
            <w:pPr>
              <w:rPr>
                <w:rFonts w:ascii="Calibri" w:hAnsi="Calibri"/>
              </w:rPr>
            </w:pPr>
            <w:r>
              <w:rPr>
                <w:rFonts w:ascii="Calibri" w:hAnsi="Calibri"/>
              </w:rPr>
              <w:t xml:space="preserve">Regarding my own chapter, LCHRMA, submitted for their SHAPE report and hopes to receive Platinum Level status.  LCHRMA is also interested in hosting NHRMA and may submit a bid for 2017; Seaside Convention Center is the most likely venue and the Oregon Coast has a lot to offer meeting attendees. </w:t>
            </w:r>
          </w:p>
          <w:p w:rsidR="005A001F" w:rsidRPr="00FA4BED" w:rsidRDefault="005A001F" w:rsidP="005A001F">
            <w:pPr>
              <w:rPr>
                <w:rFonts w:ascii="Calibri" w:hAnsi="Calibri"/>
              </w:rPr>
            </w:pPr>
          </w:p>
          <w:p w:rsidR="005A001F" w:rsidRDefault="005A001F" w:rsidP="005A001F">
            <w:pPr>
              <w:rPr>
                <w:rFonts w:ascii="Calibri" w:hAnsi="Calibri"/>
                <w:u w:val="single"/>
              </w:rPr>
            </w:pPr>
            <w:r>
              <w:rPr>
                <w:rFonts w:ascii="Calibri" w:hAnsi="Calibri"/>
                <w:u w:val="single"/>
              </w:rPr>
              <w:t>Good stuff I want to share:</w:t>
            </w:r>
          </w:p>
          <w:p w:rsidR="005A001F" w:rsidRDefault="005A001F" w:rsidP="005A001F">
            <w:pPr>
              <w:rPr>
                <w:rFonts w:ascii="Calibri" w:hAnsi="Calibri"/>
                <w:u w:val="single"/>
              </w:rPr>
            </w:pPr>
          </w:p>
          <w:p w:rsidR="005A001F" w:rsidRPr="00F819F4" w:rsidRDefault="005A001F" w:rsidP="005A001F">
            <w:pPr>
              <w:rPr>
                <w:rFonts w:ascii="Calibri" w:hAnsi="Calibri"/>
              </w:rPr>
            </w:pPr>
            <w:r>
              <w:rPr>
                <w:rFonts w:ascii="Calibri" w:hAnsi="Calibri"/>
              </w:rPr>
              <w:t>LCHRMA has benefitted from actively pursuing members.  I encourage chapters to think outside the box and even consider paying first year SHRM dues in cases where the new members bring good value to the chapter.  Value can be found in potential speakers, committee or board members, referrals, meeting attendance, to name a few.</w:t>
            </w:r>
          </w:p>
          <w:p w:rsidR="005A001F" w:rsidRDefault="005A001F" w:rsidP="005A001F">
            <w:pPr>
              <w:rPr>
                <w:rFonts w:ascii="Calibri" w:hAnsi="Calibri"/>
                <w:u w:val="single"/>
              </w:rPr>
            </w:pPr>
          </w:p>
          <w:p w:rsidR="005A001F" w:rsidRDefault="005A001F" w:rsidP="005A001F">
            <w:pPr>
              <w:rPr>
                <w:rFonts w:ascii="Calibri" w:hAnsi="Calibri"/>
                <w:u w:val="single"/>
              </w:rPr>
            </w:pPr>
            <w:r>
              <w:rPr>
                <w:rFonts w:ascii="Calibri" w:hAnsi="Calibri"/>
                <w:u w:val="single"/>
              </w:rPr>
              <w:t>Requests for support or help from OSC:</w:t>
            </w:r>
          </w:p>
          <w:p w:rsidR="005A001F" w:rsidRPr="00FA4BED" w:rsidRDefault="005A001F" w:rsidP="005A001F">
            <w:pPr>
              <w:rPr>
                <w:rFonts w:ascii="Calibri" w:hAnsi="Calibri"/>
              </w:rPr>
            </w:pPr>
          </w:p>
          <w:p w:rsidR="005A001F" w:rsidRDefault="005A001F" w:rsidP="005A001F">
            <w:pPr>
              <w:rPr>
                <w:rFonts w:ascii="Calibri" w:hAnsi="Calibri"/>
                <w:u w:val="single"/>
              </w:rPr>
            </w:pPr>
            <w:r w:rsidRPr="00FA4BED">
              <w:rPr>
                <w:rFonts w:ascii="Calibri" w:hAnsi="Calibri"/>
              </w:rPr>
              <w:t>I need to visit the Columbia Gorge and PHRMA</w:t>
            </w:r>
            <w:r>
              <w:rPr>
                <w:rFonts w:ascii="Calibri" w:hAnsi="Calibri"/>
              </w:rPr>
              <w:t xml:space="preserve"> chapters in 2015 and will need reimbursed for travel expenses.  I could also use assistance understanding what is involved with hosting NHRMA so I can assist my own chapter with this endeavor.</w:t>
            </w:r>
          </w:p>
          <w:p w:rsidR="005F268C" w:rsidRPr="00566622" w:rsidRDefault="005F268C" w:rsidP="002A4DD7">
            <w:pPr>
              <w:pStyle w:val="ListParagraph"/>
              <w:numPr>
                <w:ilvl w:val="0"/>
                <w:numId w:val="5"/>
              </w:numPr>
              <w:rPr>
                <w:szCs w:val="16"/>
              </w:rPr>
            </w:pPr>
          </w:p>
        </w:tc>
      </w:tr>
      <w:tr w:rsidR="005F268C" w:rsidRPr="00692553" w:rsidTr="00FB0D53">
        <w:trPr>
          <w:trHeight w:val="246"/>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F268C" w:rsidRPr="00566622" w:rsidRDefault="005F268C" w:rsidP="005F268C">
            <w:pPr>
              <w:rPr>
                <w:szCs w:val="16"/>
              </w:rPr>
            </w:pPr>
            <w:r>
              <w:rPr>
                <w:szCs w:val="16"/>
              </w:rPr>
              <w:t>Central/Southern Oregon</w:t>
            </w:r>
            <w:r w:rsidRPr="00566622">
              <w:rPr>
                <w:szCs w:val="16"/>
              </w:rPr>
              <w:t xml:space="preserve">, </w:t>
            </w:r>
            <w:r>
              <w:rPr>
                <w:szCs w:val="16"/>
              </w:rPr>
              <w:t>Open</w:t>
            </w:r>
          </w:p>
          <w:p w:rsidR="005F268C" w:rsidRPr="00566622" w:rsidRDefault="005F268C" w:rsidP="002A4DD7">
            <w:pPr>
              <w:pStyle w:val="ListParagraph"/>
              <w:numPr>
                <w:ilvl w:val="0"/>
                <w:numId w:val="5"/>
              </w:numPr>
              <w:rPr>
                <w:szCs w:val="16"/>
              </w:rPr>
            </w:pPr>
            <w:r>
              <w:rPr>
                <w:szCs w:val="16"/>
              </w:rPr>
              <w:t>No Report</w:t>
            </w:r>
          </w:p>
        </w:tc>
      </w:tr>
      <w:tr w:rsidR="00296F9B" w:rsidRPr="00692553" w:rsidTr="00FB0D53">
        <w:trPr>
          <w:trHeight w:val="360"/>
        </w:trPr>
        <w:tc>
          <w:tcPr>
            <w:tcW w:w="1800"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296F9B" w:rsidRPr="00692553" w:rsidRDefault="00296F9B" w:rsidP="00296F9B">
            <w:pPr>
              <w:pStyle w:val="AllCapsHeading"/>
              <w:spacing w:line="276" w:lineRule="auto"/>
            </w:pPr>
            <w:r>
              <w:lastRenderedPageBreak/>
              <w:t>Chapter Reports</w:t>
            </w:r>
          </w:p>
        </w:tc>
        <w:tc>
          <w:tcPr>
            <w:tcW w:w="7560" w:type="dxa"/>
            <w:tcBorders>
              <w:top w:val="single" w:sz="12" w:space="0" w:color="999999"/>
              <w:left w:val="single" w:sz="4" w:space="0" w:color="C0C0C0"/>
              <w:bottom w:val="single" w:sz="4" w:space="0" w:color="C0C0C0"/>
              <w:right w:val="single" w:sz="4" w:space="0" w:color="C0C0C0"/>
            </w:tcBorders>
            <w:shd w:val="clear" w:color="auto" w:fill="auto"/>
            <w:vAlign w:val="center"/>
          </w:tcPr>
          <w:p w:rsidR="00296F9B" w:rsidRPr="00692553" w:rsidRDefault="00296F9B" w:rsidP="00296F9B">
            <w:pPr>
              <w:spacing w:line="276" w:lineRule="auto"/>
            </w:pPr>
            <w:r>
              <w:t>Chapter Presidents</w:t>
            </w:r>
          </w:p>
        </w:tc>
      </w:tr>
      <w:tr w:rsidR="008A7144" w:rsidRPr="00692553" w:rsidTr="009C0B6D">
        <w:trPr>
          <w:trHeight w:val="246"/>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66622" w:rsidRPr="00566622" w:rsidRDefault="00566622" w:rsidP="00566622">
            <w:pPr>
              <w:rPr>
                <w:szCs w:val="16"/>
              </w:rPr>
            </w:pPr>
            <w:r w:rsidRPr="00566622">
              <w:rPr>
                <w:szCs w:val="16"/>
              </w:rPr>
              <w:t>PMHRA, Pam Mack</w:t>
            </w:r>
          </w:p>
          <w:p w:rsidR="00443E57" w:rsidRDefault="00443E57" w:rsidP="00443E57">
            <w:pPr>
              <w:rPr>
                <w:rFonts w:ascii="Calibri" w:hAnsi="Calibri"/>
              </w:rPr>
            </w:pPr>
            <w:r>
              <w:rPr>
                <w:rFonts w:ascii="Calibri" w:hAnsi="Calibri"/>
              </w:rPr>
              <w:t>Reporting Period: February 2015</w:t>
            </w:r>
          </w:p>
          <w:p w:rsidR="00443E57" w:rsidRDefault="00443E57" w:rsidP="00443E57">
            <w:pPr>
              <w:rPr>
                <w:rFonts w:ascii="Calibri" w:hAnsi="Calibri"/>
              </w:rPr>
            </w:pPr>
            <w:r>
              <w:rPr>
                <w:rFonts w:ascii="Calibri" w:hAnsi="Calibri"/>
              </w:rPr>
              <w:t>Submitted by: Nikki Schutte – Chapter Director: PHRMA</w:t>
            </w:r>
          </w:p>
          <w:p w:rsidR="00443E57" w:rsidRDefault="00443E57" w:rsidP="00443E57">
            <w:pPr>
              <w:rPr>
                <w:rFonts w:ascii="Calibri" w:hAnsi="Calibri"/>
              </w:rPr>
            </w:pPr>
          </w:p>
          <w:p w:rsidR="00443E57" w:rsidRPr="00BF13A2" w:rsidRDefault="00443E57" w:rsidP="00443E57">
            <w:pPr>
              <w:rPr>
                <w:rFonts w:ascii="Calibri" w:hAnsi="Calibri"/>
                <w:u w:val="single"/>
              </w:rPr>
            </w:pPr>
            <w:r w:rsidRPr="00BF13A2">
              <w:rPr>
                <w:rFonts w:ascii="Calibri" w:hAnsi="Calibri"/>
                <w:u w:val="single"/>
              </w:rPr>
              <w:t>Current events &amp; news:</w:t>
            </w:r>
          </w:p>
          <w:p w:rsidR="00443E57" w:rsidRDefault="00443E57" w:rsidP="00443E57">
            <w:pPr>
              <w:numPr>
                <w:ilvl w:val="0"/>
                <w:numId w:val="20"/>
              </w:numPr>
              <w:rPr>
                <w:rFonts w:ascii="Calibri" w:hAnsi="Calibri"/>
              </w:rPr>
            </w:pPr>
            <w:r>
              <w:rPr>
                <w:rFonts w:ascii="Calibri" w:hAnsi="Calibri"/>
              </w:rPr>
              <w:t>Strategic Management Conference: May 20</w:t>
            </w:r>
            <w:r w:rsidRPr="001605E8">
              <w:rPr>
                <w:rFonts w:ascii="Calibri" w:hAnsi="Calibri"/>
                <w:vertAlign w:val="superscript"/>
              </w:rPr>
              <w:t>th</w:t>
            </w:r>
            <w:r>
              <w:rPr>
                <w:rFonts w:ascii="Calibri" w:hAnsi="Calibri"/>
              </w:rPr>
              <w:t xml:space="preserve">, 2015 – Agenda has been finalized and can be viewed on our website. (Attached is a list of our speakers). </w:t>
            </w:r>
          </w:p>
          <w:p w:rsidR="00443E57" w:rsidRDefault="00443E57" w:rsidP="00443E57">
            <w:pPr>
              <w:numPr>
                <w:ilvl w:val="0"/>
                <w:numId w:val="20"/>
              </w:numPr>
              <w:rPr>
                <w:rFonts w:ascii="Calibri" w:hAnsi="Calibri"/>
              </w:rPr>
            </w:pPr>
            <w:r>
              <w:rPr>
                <w:rFonts w:ascii="Calibri" w:hAnsi="Calibri"/>
              </w:rPr>
              <w:t>February Luncheon had a great turn out with 118 of the 127 registered attend which was a fallout rate of only 7%.</w:t>
            </w:r>
          </w:p>
          <w:p w:rsidR="00443E57" w:rsidRDefault="00443E57" w:rsidP="00443E57">
            <w:pPr>
              <w:numPr>
                <w:ilvl w:val="0"/>
                <w:numId w:val="20"/>
              </w:numPr>
              <w:rPr>
                <w:rFonts w:ascii="Calibri" w:hAnsi="Calibri"/>
              </w:rPr>
            </w:pPr>
            <w:r>
              <w:rPr>
                <w:rFonts w:ascii="Calibri" w:hAnsi="Calibri"/>
              </w:rPr>
              <w:t xml:space="preserve">March Luncheon: Deborah Banda – The Business Case for Older Workers – Keeping up with the Longevity Economy </w:t>
            </w:r>
          </w:p>
          <w:p w:rsidR="00443E57" w:rsidRDefault="00443E57" w:rsidP="00443E57">
            <w:pPr>
              <w:numPr>
                <w:ilvl w:val="0"/>
                <w:numId w:val="20"/>
              </w:numPr>
              <w:rPr>
                <w:rFonts w:ascii="Calibri" w:hAnsi="Calibri"/>
              </w:rPr>
            </w:pPr>
            <w:r>
              <w:rPr>
                <w:rFonts w:ascii="Calibri" w:hAnsi="Calibri"/>
              </w:rPr>
              <w:t xml:space="preserve">We just finished our pilot Mentorship Program and are underway for the second round. We are currently full of mentees and have a waiting list for the </w:t>
            </w:r>
            <w:proofErr w:type="gramStart"/>
            <w:r>
              <w:rPr>
                <w:rFonts w:ascii="Calibri" w:hAnsi="Calibri"/>
              </w:rPr>
              <w:t>Fall</w:t>
            </w:r>
            <w:proofErr w:type="gramEnd"/>
            <w:r>
              <w:rPr>
                <w:rFonts w:ascii="Calibri" w:hAnsi="Calibri"/>
              </w:rPr>
              <w:t xml:space="preserve"> cohort! It is going really well!</w:t>
            </w:r>
          </w:p>
          <w:p w:rsidR="00443E57" w:rsidRDefault="00443E57" w:rsidP="00443E57">
            <w:pPr>
              <w:numPr>
                <w:ilvl w:val="0"/>
                <w:numId w:val="20"/>
              </w:numPr>
              <w:rPr>
                <w:rFonts w:ascii="Calibri" w:hAnsi="Calibri"/>
              </w:rPr>
            </w:pPr>
            <w:r>
              <w:rPr>
                <w:rFonts w:ascii="Calibri" w:hAnsi="Calibri"/>
              </w:rPr>
              <w:t>We have just begun an Emerging Professionals Initiative and they are hoping to have their first event at the end of April with guest speaker Jennifer Johnson from the Jennifer Johnson network!</w:t>
            </w:r>
          </w:p>
          <w:p w:rsidR="00443E57" w:rsidRPr="0060357C" w:rsidRDefault="00443E57" w:rsidP="00443E57">
            <w:pPr>
              <w:numPr>
                <w:ilvl w:val="0"/>
                <w:numId w:val="20"/>
              </w:numPr>
              <w:rPr>
                <w:rFonts w:ascii="Calibri" w:hAnsi="Calibri"/>
              </w:rPr>
            </w:pPr>
            <w:r>
              <w:rPr>
                <w:rFonts w:ascii="Calibri" w:hAnsi="Calibri"/>
              </w:rPr>
              <w:t>Our Certification Study Group is underway which is aiming at preparing members for both the HRCI and SHRM exams. We have 22 enrolled.</w:t>
            </w:r>
          </w:p>
          <w:p w:rsidR="00443E57" w:rsidRDefault="00443E57" w:rsidP="00443E57">
            <w:pPr>
              <w:rPr>
                <w:rFonts w:ascii="Calibri" w:hAnsi="Calibri"/>
              </w:rPr>
            </w:pPr>
          </w:p>
          <w:p w:rsidR="00443E57" w:rsidRDefault="00443E57" w:rsidP="00443E57">
            <w:pPr>
              <w:rPr>
                <w:rFonts w:ascii="Calibri" w:hAnsi="Calibri"/>
                <w:u w:val="single"/>
              </w:rPr>
            </w:pPr>
            <w:r>
              <w:rPr>
                <w:rFonts w:ascii="Calibri" w:hAnsi="Calibri"/>
                <w:u w:val="single"/>
              </w:rPr>
              <w:t>SHAPE initiatives &amp; updates:</w:t>
            </w:r>
          </w:p>
          <w:p w:rsidR="00443E57" w:rsidRPr="00886F4A" w:rsidRDefault="00443E57" w:rsidP="00443E57">
            <w:pPr>
              <w:numPr>
                <w:ilvl w:val="0"/>
                <w:numId w:val="20"/>
              </w:numPr>
              <w:rPr>
                <w:rFonts w:ascii="Calibri" w:hAnsi="Calibri"/>
                <w:u w:val="single"/>
              </w:rPr>
            </w:pPr>
            <w:r>
              <w:rPr>
                <w:rFonts w:ascii="Calibri" w:hAnsi="Calibri"/>
              </w:rPr>
              <w:t xml:space="preserve">We are going for the Platinum Award Level this year! Our largest initiative is our Diversity and Inclusion initiative. We need to begin to collect the demographic information from our current membership before we can really decide on how to move on this initiative. We will be doing this with a “complete your campaign” initiative which will give members a discounted luncheon. </w:t>
            </w:r>
          </w:p>
          <w:p w:rsidR="00443E57" w:rsidRDefault="00443E57" w:rsidP="00443E57">
            <w:pPr>
              <w:rPr>
                <w:rFonts w:ascii="Calibri" w:hAnsi="Calibri"/>
                <w:u w:val="single"/>
              </w:rPr>
            </w:pPr>
          </w:p>
          <w:p w:rsidR="00443E57" w:rsidRDefault="00443E57" w:rsidP="00443E57">
            <w:pPr>
              <w:rPr>
                <w:rFonts w:ascii="Calibri" w:hAnsi="Calibri"/>
                <w:u w:val="single"/>
              </w:rPr>
            </w:pPr>
            <w:r>
              <w:rPr>
                <w:rFonts w:ascii="Calibri" w:hAnsi="Calibri"/>
                <w:u w:val="single"/>
              </w:rPr>
              <w:t>Best Practices and other good stuff I want to share:</w:t>
            </w:r>
          </w:p>
          <w:p w:rsidR="00443E57" w:rsidRDefault="00443E57" w:rsidP="00443E57">
            <w:pPr>
              <w:numPr>
                <w:ilvl w:val="0"/>
                <w:numId w:val="20"/>
              </w:numPr>
              <w:rPr>
                <w:rFonts w:ascii="Calibri" w:hAnsi="Calibri"/>
              </w:rPr>
            </w:pPr>
            <w:r>
              <w:rPr>
                <w:rFonts w:ascii="Calibri" w:hAnsi="Calibri"/>
              </w:rPr>
              <w:t xml:space="preserve">We have rolled out new “partner” Sponsorship opportunities as a way to get sponsors for the entire year instead of feeling like we are chasing sponsors each month for our luncheons and other events. These levels can be viewed at: </w:t>
            </w:r>
            <w:hyperlink r:id="rId9" w:history="1">
              <w:r w:rsidRPr="00F07E7B">
                <w:rPr>
                  <w:rStyle w:val="Hyperlink"/>
                  <w:rFonts w:ascii="Calibri" w:hAnsi="Calibri"/>
                </w:rPr>
                <w:t>http://www.portlandhrma.org/?page=A4</w:t>
              </w:r>
            </w:hyperlink>
            <w:r>
              <w:rPr>
                <w:rFonts w:ascii="Calibri" w:hAnsi="Calibri"/>
              </w:rPr>
              <w:t xml:space="preserve">  </w:t>
            </w:r>
          </w:p>
          <w:p w:rsidR="00443E57" w:rsidRPr="0060357C" w:rsidRDefault="00443E57" w:rsidP="00443E57">
            <w:pPr>
              <w:numPr>
                <w:ilvl w:val="0"/>
                <w:numId w:val="20"/>
              </w:numPr>
              <w:rPr>
                <w:rFonts w:ascii="Calibri" w:hAnsi="Calibri"/>
              </w:rPr>
            </w:pPr>
            <w:r>
              <w:rPr>
                <w:rFonts w:ascii="Calibri" w:hAnsi="Calibri"/>
              </w:rPr>
              <w:t xml:space="preserve">We have also rolled out new Business Partner Guidelines as a way to help protect our HR Practitioners by ensuring our business partners are not selling to our members at ever chance they get. These will be attached with every new member application and for the rollout period, we will have them available at every luncheon, event and news blast until the word is out. </w:t>
            </w:r>
          </w:p>
          <w:p w:rsidR="00443E57" w:rsidRDefault="00443E57" w:rsidP="00443E57">
            <w:pPr>
              <w:rPr>
                <w:rFonts w:ascii="Calibri" w:hAnsi="Calibri"/>
                <w:u w:val="single"/>
              </w:rPr>
            </w:pPr>
          </w:p>
          <w:p w:rsidR="00443E57" w:rsidRDefault="00443E57" w:rsidP="00443E57">
            <w:pPr>
              <w:rPr>
                <w:rFonts w:ascii="Calibri" w:hAnsi="Calibri"/>
                <w:u w:val="single"/>
              </w:rPr>
            </w:pPr>
            <w:r>
              <w:rPr>
                <w:rFonts w:ascii="Calibri" w:hAnsi="Calibri"/>
                <w:u w:val="single"/>
              </w:rPr>
              <w:t>Chapter Requests for support or help from OSC:</w:t>
            </w:r>
          </w:p>
          <w:p w:rsidR="00443E57" w:rsidRDefault="00443E57" w:rsidP="00443E57">
            <w:pPr>
              <w:numPr>
                <w:ilvl w:val="0"/>
                <w:numId w:val="20"/>
              </w:numPr>
              <w:rPr>
                <w:rFonts w:ascii="Calibri" w:hAnsi="Calibri"/>
                <w:u w:val="single"/>
              </w:rPr>
            </w:pPr>
            <w:r>
              <w:rPr>
                <w:rFonts w:ascii="Calibri" w:hAnsi="Calibri"/>
              </w:rPr>
              <w:t xml:space="preserve">Thank you for giving us a table at your conference tomorrow to allow us to promote our conference! It is our biggest income generator and we need to start promoting it! </w:t>
            </w:r>
            <w:r w:rsidRPr="0060357C">
              <w:rPr>
                <w:rFonts w:ascii="Calibri" w:hAnsi="Calibri"/>
              </w:rPr>
              <w:sym w:font="Wingdings" w:char="F04A"/>
            </w:r>
            <w:r>
              <w:rPr>
                <w:rFonts w:ascii="Calibri" w:hAnsi="Calibri"/>
              </w:rPr>
              <w:t xml:space="preserve"> </w:t>
            </w:r>
          </w:p>
          <w:p w:rsidR="00443E57" w:rsidRDefault="00443E57" w:rsidP="00443E57">
            <w:pPr>
              <w:rPr>
                <w:rFonts w:ascii="Calibri" w:hAnsi="Calibri"/>
                <w:u w:val="single"/>
              </w:rPr>
            </w:pPr>
            <w:bookmarkStart w:id="8" w:name="_GoBack"/>
          </w:p>
          <w:p w:rsidR="00443E57" w:rsidRDefault="00443E57" w:rsidP="00443E57">
            <w:pPr>
              <w:jc w:val="center"/>
              <w:rPr>
                <w:b/>
              </w:rPr>
            </w:pPr>
            <w:r>
              <w:rPr>
                <w:b/>
                <w:noProof/>
              </w:rPr>
              <w:drawing>
                <wp:inline distT="0" distB="0" distL="0" distR="0">
                  <wp:extent cx="5936615" cy="1842135"/>
                  <wp:effectExtent l="0" t="0" r="6985" b="5715"/>
                  <wp:docPr id="4" name="Picture 4" descr="2015PHRMA-HR-Con-e0-Linked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5PHRMA-HR-Con-e0-Linked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1842135"/>
                          </a:xfrm>
                          <a:prstGeom prst="rect">
                            <a:avLst/>
                          </a:prstGeom>
                          <a:noFill/>
                          <a:ln>
                            <a:noFill/>
                          </a:ln>
                        </pic:spPr>
                      </pic:pic>
                    </a:graphicData>
                  </a:graphic>
                </wp:inline>
              </w:drawing>
            </w:r>
          </w:p>
          <w:p w:rsidR="00443E57" w:rsidRPr="007A3798" w:rsidRDefault="00443E57" w:rsidP="00443E57">
            <w:pPr>
              <w:jc w:val="center"/>
              <w:rPr>
                <w:rFonts w:ascii="Calibri" w:hAnsi="Calibri"/>
                <w:b/>
              </w:rPr>
            </w:pPr>
            <w:r w:rsidRPr="007A3798">
              <w:rPr>
                <w:rFonts w:ascii="Calibri" w:hAnsi="Calibri"/>
                <w:b/>
              </w:rPr>
              <w:t>May 20, 2015 – Oregon Convention Center – 7:30 AM – 5:00 PM</w:t>
            </w:r>
          </w:p>
          <w:p w:rsidR="00443E57" w:rsidRPr="007A3798" w:rsidRDefault="00443E57" w:rsidP="00443E57">
            <w:pPr>
              <w:jc w:val="center"/>
              <w:rPr>
                <w:rFonts w:ascii="Calibri" w:hAnsi="Calibri"/>
                <w:b/>
              </w:rPr>
            </w:pPr>
          </w:p>
          <w:p w:rsidR="00443E57" w:rsidRPr="00443E57" w:rsidRDefault="00443E57" w:rsidP="00443E57">
            <w:pPr>
              <w:rPr>
                <w:rFonts w:ascii="Calibri" w:hAnsi="Calibri"/>
              </w:rPr>
            </w:pPr>
            <w:r w:rsidRPr="007A3798">
              <w:rPr>
                <w:rFonts w:ascii="Calibri" w:hAnsi="Calibri"/>
              </w:rPr>
              <w:t>PHRMA and our partner sponsor Davis Wright Tremaine are pleased to present the 10</w:t>
            </w:r>
            <w:r w:rsidRPr="007A3798">
              <w:rPr>
                <w:rFonts w:ascii="Calibri" w:hAnsi="Calibri"/>
                <w:vertAlign w:val="superscript"/>
              </w:rPr>
              <w:t>th</w:t>
            </w:r>
            <w:r w:rsidRPr="007A3798">
              <w:rPr>
                <w:rFonts w:ascii="Calibri" w:hAnsi="Calibri"/>
              </w:rPr>
              <w:t xml:space="preserve"> annual Strategic HR Management Conference, “Tour de HR Portland: Are You Ready to Lead the Pack?”  The conference will be held at the Oregon Convention Center, and feature national and local speakers.  See the information below regarding speakers and topics.  Seven hours of HRCI and SHRM recertification credit for business management and strategy are pending.  Early bird registration is $225 for PHRMA and SHRM members until March 31, 2015.  Come join us for a day of education and networking!</w:t>
            </w:r>
          </w:p>
          <w:p w:rsidR="00443E57" w:rsidRPr="007A3798" w:rsidRDefault="00443E57" w:rsidP="00443E57">
            <w:pPr>
              <w:rPr>
                <w:rFonts w:ascii="Calibri" w:hAnsi="Calibri"/>
                <w:b/>
              </w:rPr>
            </w:pPr>
          </w:p>
          <w:p w:rsidR="00443E57" w:rsidRPr="007A3798" w:rsidRDefault="00443E57" w:rsidP="00443E57">
            <w:pPr>
              <w:rPr>
                <w:rFonts w:ascii="Calibri" w:hAnsi="Calibri"/>
                <w:b/>
              </w:rPr>
            </w:pPr>
            <w:r w:rsidRPr="007A3798">
              <w:rPr>
                <w:rFonts w:ascii="Calibri" w:hAnsi="Calibri"/>
                <w:b/>
              </w:rPr>
              <w:t>Conference Agenda:</w:t>
            </w:r>
          </w:p>
          <w:tbl>
            <w:tblPr>
              <w:tblW w:w="9576" w:type="dxa"/>
              <w:tblLayout w:type="fixed"/>
              <w:tblCellMar>
                <w:left w:w="0" w:type="dxa"/>
                <w:right w:w="0" w:type="dxa"/>
              </w:tblCellMar>
              <w:tblLook w:val="04A0" w:firstRow="1" w:lastRow="0" w:firstColumn="1" w:lastColumn="0" w:noHBand="0" w:noVBand="1"/>
            </w:tblPr>
            <w:tblGrid>
              <w:gridCol w:w="4874"/>
              <w:gridCol w:w="4702"/>
            </w:tblGrid>
            <w:tr w:rsidR="00443E57" w:rsidRPr="007A3798" w:rsidTr="006A6775">
              <w:trPr>
                <w:trHeight w:val="674"/>
              </w:trPr>
              <w:tc>
                <w:tcPr>
                  <w:tcW w:w="4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3E57" w:rsidRPr="007A3798" w:rsidRDefault="00443E57" w:rsidP="00443E57">
                  <w:pPr>
                    <w:framePr w:hSpace="180" w:wrap="around" w:vAnchor="text" w:hAnchor="margin" w:xAlign="center" w:y="93"/>
                    <w:widowControl w:val="0"/>
                    <w:suppressOverlap/>
                    <w:rPr>
                      <w:rFonts w:ascii="Calibri" w:hAnsi="Calibri"/>
                    </w:rPr>
                  </w:pPr>
                  <w:r w:rsidRPr="007A3798">
                    <w:rPr>
                      <w:rFonts w:ascii="Calibri" w:hAnsi="Calibri"/>
                      <w:b/>
                      <w:i/>
                    </w:rPr>
                    <w:t>Take Control of Your Time and Get More Out of Life</w:t>
                  </w:r>
                  <w:proofErr w:type="gramStart"/>
                  <w:r w:rsidRPr="007A3798">
                    <w:rPr>
                      <w:rFonts w:ascii="Calibri" w:hAnsi="Calibri"/>
                      <w:b/>
                      <w:i/>
                    </w:rPr>
                    <w:t>!,</w:t>
                  </w:r>
                  <w:proofErr w:type="gramEnd"/>
                  <w:r w:rsidRPr="007A3798">
                    <w:rPr>
                      <w:rFonts w:ascii="Calibri" w:hAnsi="Calibri"/>
                      <w:b/>
                      <w:i/>
                    </w:rPr>
                    <w:t xml:space="preserve"> </w:t>
                  </w:r>
                  <w:proofErr w:type="spellStart"/>
                  <w:r w:rsidRPr="007A3798">
                    <w:rPr>
                      <w:rFonts w:ascii="Calibri" w:hAnsi="Calibri"/>
                    </w:rPr>
                    <w:t>Bethanne</w:t>
                  </w:r>
                  <w:proofErr w:type="spellEnd"/>
                  <w:r w:rsidRPr="007A3798">
                    <w:rPr>
                      <w:rFonts w:ascii="Calibri" w:hAnsi="Calibri"/>
                    </w:rPr>
                    <w:t xml:space="preserve"> </w:t>
                  </w:r>
                  <w:proofErr w:type="spellStart"/>
                  <w:r w:rsidRPr="007A3798">
                    <w:rPr>
                      <w:rFonts w:ascii="Calibri" w:hAnsi="Calibri"/>
                    </w:rPr>
                    <w:t>Kronick</w:t>
                  </w:r>
                  <w:proofErr w:type="spellEnd"/>
                  <w:r w:rsidRPr="007A3798">
                    <w:rPr>
                      <w:rFonts w:ascii="Calibri" w:hAnsi="Calibri"/>
                    </w:rPr>
                    <w:t>, Simplify!</w:t>
                  </w:r>
                </w:p>
              </w:tc>
              <w:tc>
                <w:tcPr>
                  <w:tcW w:w="4702" w:type="dxa"/>
                  <w:tcBorders>
                    <w:top w:val="single" w:sz="6" w:space="0" w:color="000000"/>
                    <w:left w:val="single" w:sz="6" w:space="0" w:color="000000"/>
                    <w:bottom w:val="single" w:sz="6" w:space="0" w:color="000000"/>
                    <w:right w:val="single" w:sz="6" w:space="0" w:color="000000"/>
                  </w:tcBorders>
                </w:tcPr>
                <w:p w:rsidR="00443E57" w:rsidRPr="007A3798" w:rsidRDefault="00443E57" w:rsidP="00443E57">
                  <w:pPr>
                    <w:framePr w:hSpace="180" w:wrap="around" w:vAnchor="text" w:hAnchor="margin" w:xAlign="center" w:y="93"/>
                    <w:widowControl w:val="0"/>
                    <w:suppressOverlap/>
                    <w:rPr>
                      <w:rFonts w:ascii="Calibri" w:hAnsi="Calibri"/>
                      <w:b/>
                      <w:i/>
                    </w:rPr>
                  </w:pPr>
                  <w:r w:rsidRPr="007A3798">
                    <w:rPr>
                      <w:rFonts w:ascii="Calibri" w:hAnsi="Calibri"/>
                      <w:b/>
                      <w:i/>
                    </w:rPr>
                    <w:t>A Relational Approach to Empowered Leadership: a Priority for People of Color,</w:t>
                  </w:r>
                  <w:r w:rsidRPr="007A3798">
                    <w:rPr>
                      <w:rFonts w:ascii="Calibri" w:hAnsi="Calibri"/>
                    </w:rPr>
                    <w:t xml:space="preserve"> Yvonne Chang, Yvonne Chang Consulting</w:t>
                  </w:r>
                </w:p>
              </w:tc>
            </w:tr>
            <w:bookmarkEnd w:id="8"/>
            <w:tr w:rsidR="00443E57" w:rsidRPr="007A3798" w:rsidTr="006A6775">
              <w:trPr>
                <w:trHeight w:val="674"/>
              </w:trPr>
              <w:tc>
                <w:tcPr>
                  <w:tcW w:w="4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3E57" w:rsidRPr="007A3798" w:rsidRDefault="00443E57" w:rsidP="00443E57">
                  <w:pPr>
                    <w:framePr w:hSpace="180" w:wrap="around" w:vAnchor="text" w:hAnchor="margin" w:xAlign="center" w:y="93"/>
                    <w:widowControl w:val="0"/>
                    <w:suppressOverlap/>
                    <w:rPr>
                      <w:rFonts w:ascii="Calibri" w:hAnsi="Calibri"/>
                    </w:rPr>
                  </w:pPr>
                  <w:r w:rsidRPr="007A3798">
                    <w:rPr>
                      <w:rFonts w:ascii="Calibri" w:hAnsi="Calibri"/>
                      <w:b/>
                      <w:i/>
                    </w:rPr>
                    <w:lastRenderedPageBreak/>
                    <w:t>What We Believe That May Not be So: Implications for Managing People,</w:t>
                  </w:r>
                  <w:r w:rsidRPr="007A3798">
                    <w:rPr>
                      <w:rFonts w:ascii="Calibri" w:hAnsi="Calibri"/>
                      <w:b/>
                    </w:rPr>
                    <w:t xml:space="preserve"> </w:t>
                  </w:r>
                  <w:r w:rsidRPr="007A3798">
                    <w:rPr>
                      <w:rFonts w:ascii="Calibri" w:hAnsi="Calibri"/>
                    </w:rPr>
                    <w:t>Robert Greene, Reward Systems, Inc.</w:t>
                  </w:r>
                </w:p>
              </w:tc>
              <w:tc>
                <w:tcPr>
                  <w:tcW w:w="4702" w:type="dxa"/>
                  <w:tcBorders>
                    <w:top w:val="single" w:sz="6" w:space="0" w:color="000000"/>
                    <w:left w:val="single" w:sz="6" w:space="0" w:color="000000"/>
                    <w:bottom w:val="single" w:sz="6" w:space="0" w:color="000000"/>
                    <w:right w:val="single" w:sz="6" w:space="0" w:color="000000"/>
                  </w:tcBorders>
                </w:tcPr>
                <w:p w:rsidR="00443E57" w:rsidRPr="007A3798" w:rsidRDefault="00443E57" w:rsidP="00443E57">
                  <w:pPr>
                    <w:framePr w:hSpace="180" w:wrap="around" w:vAnchor="text" w:hAnchor="margin" w:xAlign="center" w:y="93"/>
                    <w:widowControl w:val="0"/>
                    <w:suppressOverlap/>
                    <w:rPr>
                      <w:rFonts w:ascii="Calibri" w:hAnsi="Calibri"/>
                      <w:b/>
                      <w:i/>
                    </w:rPr>
                  </w:pPr>
                  <w:r w:rsidRPr="007A3798">
                    <w:rPr>
                      <w:rFonts w:ascii="Calibri" w:hAnsi="Calibri"/>
                      <w:b/>
                      <w:i/>
                    </w:rPr>
                    <w:t xml:space="preserve">Strategies for Being an Influential HR Exec, </w:t>
                  </w:r>
                  <w:r w:rsidRPr="007A3798">
                    <w:rPr>
                      <w:rFonts w:ascii="Calibri" w:hAnsi="Calibri"/>
                    </w:rPr>
                    <w:t>Michael Beck, Michael Beck International</w:t>
                  </w:r>
                </w:p>
              </w:tc>
            </w:tr>
            <w:tr w:rsidR="00443E57" w:rsidRPr="007A3798" w:rsidTr="006A6775">
              <w:trPr>
                <w:trHeight w:val="674"/>
              </w:trPr>
              <w:tc>
                <w:tcPr>
                  <w:tcW w:w="4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3E57" w:rsidRPr="007A3798" w:rsidRDefault="00443E57" w:rsidP="00443E57">
                  <w:pPr>
                    <w:framePr w:hSpace="180" w:wrap="around" w:vAnchor="text" w:hAnchor="margin" w:xAlign="center" w:y="93"/>
                    <w:widowControl w:val="0"/>
                    <w:suppressOverlap/>
                    <w:rPr>
                      <w:rFonts w:ascii="Calibri" w:hAnsi="Calibri"/>
                    </w:rPr>
                  </w:pPr>
                  <w:r w:rsidRPr="007A3798">
                    <w:rPr>
                      <w:rFonts w:ascii="Calibri" w:hAnsi="Calibri"/>
                      <w:b/>
                      <w:i/>
                    </w:rPr>
                    <w:t xml:space="preserve">If Your Organization Was an Airplane, Would it be Supersonic?, </w:t>
                  </w:r>
                  <w:r w:rsidRPr="007A3798">
                    <w:rPr>
                      <w:rFonts w:ascii="Calibri" w:hAnsi="Calibri"/>
                    </w:rPr>
                    <w:t>Don Everett, Workforce Interactive</w:t>
                  </w:r>
                </w:p>
              </w:tc>
              <w:tc>
                <w:tcPr>
                  <w:tcW w:w="4702" w:type="dxa"/>
                  <w:tcBorders>
                    <w:top w:val="single" w:sz="6" w:space="0" w:color="000000"/>
                    <w:left w:val="single" w:sz="6" w:space="0" w:color="000000"/>
                    <w:bottom w:val="single" w:sz="6" w:space="0" w:color="000000"/>
                    <w:right w:val="single" w:sz="6" w:space="0" w:color="000000"/>
                  </w:tcBorders>
                </w:tcPr>
                <w:p w:rsidR="00443E57" w:rsidRPr="007A3798" w:rsidRDefault="00443E57" w:rsidP="00443E57">
                  <w:pPr>
                    <w:framePr w:hSpace="180" w:wrap="around" w:vAnchor="text" w:hAnchor="margin" w:xAlign="center" w:y="93"/>
                    <w:widowControl w:val="0"/>
                    <w:suppressOverlap/>
                    <w:rPr>
                      <w:rFonts w:ascii="Calibri" w:hAnsi="Calibri"/>
                      <w:b/>
                      <w:i/>
                    </w:rPr>
                  </w:pPr>
                  <w:r w:rsidRPr="007A3798">
                    <w:rPr>
                      <w:rFonts w:ascii="Calibri" w:hAnsi="Calibri"/>
                      <w:b/>
                      <w:i/>
                    </w:rPr>
                    <w:t>Out of Joint? How Your Drug Policies and Testing Procedures Impact Culture, Satisfaction and Retention</w:t>
                  </w:r>
                  <w:r w:rsidRPr="007A3798">
                    <w:rPr>
                      <w:rFonts w:ascii="Calibri" w:hAnsi="Calibri"/>
                      <w:i/>
                    </w:rPr>
                    <w:t xml:space="preserve">, </w:t>
                  </w:r>
                  <w:proofErr w:type="spellStart"/>
                  <w:r w:rsidRPr="007A3798">
                    <w:rPr>
                      <w:rFonts w:ascii="Calibri" w:hAnsi="Calibri"/>
                    </w:rPr>
                    <w:t>Tamsen</w:t>
                  </w:r>
                  <w:proofErr w:type="spellEnd"/>
                  <w:r w:rsidRPr="007A3798">
                    <w:rPr>
                      <w:rFonts w:ascii="Calibri" w:hAnsi="Calibri"/>
                    </w:rPr>
                    <w:t xml:space="preserve"> </w:t>
                  </w:r>
                  <w:proofErr w:type="spellStart"/>
                  <w:r w:rsidRPr="007A3798">
                    <w:rPr>
                      <w:rFonts w:ascii="Calibri" w:hAnsi="Calibri"/>
                    </w:rPr>
                    <w:t>Leachman</w:t>
                  </w:r>
                  <w:proofErr w:type="spellEnd"/>
                  <w:r w:rsidRPr="007A3798">
                    <w:rPr>
                      <w:rFonts w:ascii="Calibri" w:hAnsi="Calibri"/>
                    </w:rPr>
                    <w:t xml:space="preserve">, Littler </w:t>
                  </w:r>
                  <w:proofErr w:type="spellStart"/>
                  <w:r w:rsidRPr="007A3798">
                    <w:rPr>
                      <w:rFonts w:ascii="Calibri" w:hAnsi="Calibri"/>
                    </w:rPr>
                    <w:t>Mendelson</w:t>
                  </w:r>
                  <w:proofErr w:type="spellEnd"/>
                  <w:r w:rsidRPr="007A3798">
                    <w:rPr>
                      <w:rFonts w:ascii="Calibri" w:hAnsi="Calibri"/>
                    </w:rPr>
                    <w:t>, PC</w:t>
                  </w:r>
                </w:p>
              </w:tc>
            </w:tr>
          </w:tbl>
          <w:p w:rsidR="00443E57" w:rsidRDefault="00443E57" w:rsidP="00443E57">
            <w:pPr>
              <w:rPr>
                <w:rFonts w:ascii="Calibri" w:hAnsi="Calibri"/>
                <w:u w:val="single"/>
              </w:rPr>
            </w:pPr>
          </w:p>
          <w:p w:rsidR="00BA205D" w:rsidRPr="00566622" w:rsidRDefault="00BA205D" w:rsidP="002A4DD7">
            <w:pPr>
              <w:pStyle w:val="ListParagraph"/>
              <w:numPr>
                <w:ilvl w:val="0"/>
                <w:numId w:val="5"/>
              </w:numPr>
              <w:rPr>
                <w:szCs w:val="16"/>
              </w:rPr>
            </w:pPr>
          </w:p>
        </w:tc>
      </w:tr>
      <w:tr w:rsidR="008A7144"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BE7807" w:rsidRDefault="00566622" w:rsidP="00566622">
            <w:pPr>
              <w:spacing w:line="276" w:lineRule="auto"/>
            </w:pPr>
            <w:r>
              <w:lastRenderedPageBreak/>
              <w:t xml:space="preserve">MHRA, </w:t>
            </w:r>
            <w:proofErr w:type="spellStart"/>
            <w:r>
              <w:t>Karlina</w:t>
            </w:r>
            <w:proofErr w:type="spellEnd"/>
            <w:r>
              <w:t xml:space="preserve"> </w:t>
            </w:r>
            <w:proofErr w:type="spellStart"/>
            <w:r>
              <w:t>Christesen</w:t>
            </w:r>
            <w:proofErr w:type="spellEnd"/>
          </w:p>
          <w:p w:rsidR="0027212E" w:rsidRDefault="0027212E" w:rsidP="0027212E">
            <w:pPr>
              <w:rPr>
                <w:rFonts w:ascii="Calibri" w:hAnsi="Calibri"/>
              </w:rPr>
            </w:pPr>
            <w:r>
              <w:rPr>
                <w:rFonts w:ascii="Calibri" w:hAnsi="Calibri"/>
              </w:rPr>
              <w:t xml:space="preserve">Reporting Period:  March </w:t>
            </w:r>
          </w:p>
          <w:p w:rsidR="0027212E" w:rsidRDefault="0027212E" w:rsidP="0027212E">
            <w:pPr>
              <w:rPr>
                <w:rFonts w:ascii="Calibri" w:hAnsi="Calibri"/>
              </w:rPr>
            </w:pPr>
          </w:p>
          <w:p w:rsidR="0027212E" w:rsidRPr="00BF13A2" w:rsidRDefault="0027212E" w:rsidP="0027212E">
            <w:pPr>
              <w:rPr>
                <w:rFonts w:ascii="Calibri" w:hAnsi="Calibri"/>
                <w:u w:val="single"/>
              </w:rPr>
            </w:pPr>
            <w:r w:rsidRPr="00BF13A2">
              <w:rPr>
                <w:rFonts w:ascii="Calibri" w:hAnsi="Calibri"/>
                <w:u w:val="single"/>
              </w:rPr>
              <w:t>Current events &amp; news:</w:t>
            </w:r>
          </w:p>
          <w:p w:rsidR="0027212E" w:rsidRDefault="0027212E" w:rsidP="0027212E">
            <w:pPr>
              <w:rPr>
                <w:rFonts w:ascii="Calibri" w:hAnsi="Calibri"/>
              </w:rPr>
            </w:pPr>
            <w:r>
              <w:rPr>
                <w:rFonts w:ascii="Calibri" w:hAnsi="Calibri"/>
              </w:rPr>
              <w:t xml:space="preserve">We are preparing for our March meeting with David Blake from OSU speaking on redesigning benefit programs and how to be an HR leader through change.   Our speakers for the year are booked and we have had a location change to the Mennonite Village in Albany. Much of our focus was placed on the new location once we had an immediate need.  </w:t>
            </w:r>
          </w:p>
          <w:p w:rsidR="0027212E" w:rsidRDefault="0027212E" w:rsidP="0027212E">
            <w:pPr>
              <w:rPr>
                <w:rFonts w:ascii="Calibri" w:hAnsi="Calibri"/>
              </w:rPr>
            </w:pPr>
          </w:p>
          <w:p w:rsidR="0027212E" w:rsidRDefault="0027212E" w:rsidP="0027212E">
            <w:pPr>
              <w:rPr>
                <w:rFonts w:ascii="Calibri" w:hAnsi="Calibri"/>
                <w:u w:val="single"/>
              </w:rPr>
            </w:pPr>
            <w:r>
              <w:rPr>
                <w:rFonts w:ascii="Calibri" w:hAnsi="Calibri"/>
                <w:u w:val="single"/>
              </w:rPr>
              <w:t>SHAPE initiatives &amp; updates:</w:t>
            </w:r>
          </w:p>
          <w:p w:rsidR="0027212E" w:rsidRPr="00031742" w:rsidRDefault="0027212E" w:rsidP="0027212E">
            <w:pPr>
              <w:rPr>
                <w:rFonts w:ascii="Calibri" w:hAnsi="Calibri"/>
              </w:rPr>
            </w:pPr>
            <w:r w:rsidRPr="00031742">
              <w:rPr>
                <w:rFonts w:ascii="Calibri" w:hAnsi="Calibri"/>
              </w:rPr>
              <w:t xml:space="preserve">We are well underway for completing our SHAPE for 2015. We have 2 initiatives being worked on currently.  </w:t>
            </w:r>
            <w:r>
              <w:rPr>
                <w:rFonts w:ascii="Calibri" w:hAnsi="Calibri"/>
              </w:rPr>
              <w:t xml:space="preserve">The first is around legislative. We are sending updates to our membership and posting on our website of current legislative things to be aware of each month along with the links to the legislation.  Our second focus currently is focusing on support of returning military vests. There are over 400 vets returning to Oregon in the next few months without jobs. The ESGR has asked our HR group to help mentor those returning vets to prepare for job searches and interviews. This is minimal commitment on member’s time and helping put people back to work.  </w:t>
            </w:r>
          </w:p>
          <w:p w:rsidR="0027212E" w:rsidRDefault="0027212E" w:rsidP="0027212E">
            <w:pPr>
              <w:rPr>
                <w:rFonts w:ascii="Calibri" w:hAnsi="Calibri"/>
                <w:u w:val="single"/>
              </w:rPr>
            </w:pPr>
          </w:p>
          <w:p w:rsidR="0027212E" w:rsidRDefault="0027212E" w:rsidP="0027212E">
            <w:pPr>
              <w:rPr>
                <w:rFonts w:ascii="Calibri" w:hAnsi="Calibri"/>
                <w:u w:val="single"/>
              </w:rPr>
            </w:pPr>
            <w:r>
              <w:rPr>
                <w:rFonts w:ascii="Calibri" w:hAnsi="Calibri"/>
                <w:u w:val="single"/>
              </w:rPr>
              <w:t>Best Practices and other good stuff I want to share:</w:t>
            </w:r>
          </w:p>
          <w:p w:rsidR="00566622" w:rsidRPr="0027212E" w:rsidRDefault="0027212E" w:rsidP="0027212E">
            <w:pPr>
              <w:rPr>
                <w:rFonts w:ascii="Calibri" w:hAnsi="Calibri"/>
              </w:rPr>
            </w:pPr>
            <w:r w:rsidRPr="00993AB2">
              <w:rPr>
                <w:rFonts w:ascii="Calibri" w:hAnsi="Calibri"/>
              </w:rPr>
              <w:t xml:space="preserve">We have an active board that has branched out to use sub-committees this year. We are seeing great ideas generated and using the SHAPE 2015 book to guide our ideas and discussions. </w:t>
            </w:r>
          </w:p>
        </w:tc>
      </w:tr>
      <w:tr w:rsidR="008A7144"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BE7807" w:rsidRDefault="00566622" w:rsidP="00566622">
            <w:pPr>
              <w:spacing w:line="276" w:lineRule="auto"/>
            </w:pPr>
            <w:r>
              <w:t xml:space="preserve">SHRMA, </w:t>
            </w:r>
            <w:proofErr w:type="spellStart"/>
            <w:r>
              <w:t>Shauneen</w:t>
            </w:r>
            <w:proofErr w:type="spellEnd"/>
            <w:r>
              <w:t xml:space="preserve"> Scott</w:t>
            </w:r>
          </w:p>
          <w:p w:rsidR="00566622" w:rsidRDefault="00566622" w:rsidP="002A4DD7">
            <w:pPr>
              <w:pStyle w:val="ListParagraph"/>
              <w:numPr>
                <w:ilvl w:val="0"/>
                <w:numId w:val="2"/>
              </w:numPr>
              <w:spacing w:line="276" w:lineRule="auto"/>
            </w:pPr>
            <w:r>
              <w:t>No Report</w:t>
            </w:r>
          </w:p>
        </w:tc>
      </w:tr>
      <w:tr w:rsidR="008A7144"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7C295F" w:rsidRPr="00566622" w:rsidRDefault="00566622" w:rsidP="00566622">
            <w:pPr>
              <w:spacing w:line="276" w:lineRule="auto"/>
            </w:pPr>
            <w:r w:rsidRPr="00566622">
              <w:t>DCSHRM</w:t>
            </w:r>
            <w:r>
              <w:t xml:space="preserve">, Kristen </w:t>
            </w:r>
            <w:proofErr w:type="spellStart"/>
            <w:r>
              <w:t>Sanfort</w:t>
            </w:r>
            <w:proofErr w:type="spellEnd"/>
          </w:p>
          <w:p w:rsidR="00AD3588" w:rsidRDefault="00AD3588" w:rsidP="00AD3588">
            <w:pPr>
              <w:rPr>
                <w:rFonts w:ascii="Calibri" w:hAnsi="Calibri"/>
              </w:rPr>
            </w:pPr>
            <w:r>
              <w:rPr>
                <w:rFonts w:ascii="Calibri" w:hAnsi="Calibri"/>
              </w:rPr>
              <w:t>Reporting Period: January 9-March 3</w:t>
            </w:r>
          </w:p>
          <w:p w:rsidR="00AD3588" w:rsidRDefault="00AD3588" w:rsidP="00AD3588">
            <w:pPr>
              <w:rPr>
                <w:rFonts w:ascii="Calibri" w:hAnsi="Calibri"/>
              </w:rPr>
            </w:pPr>
          </w:p>
          <w:p w:rsidR="00AD3588" w:rsidRDefault="00AD3588" w:rsidP="00AD3588">
            <w:pPr>
              <w:rPr>
                <w:rFonts w:ascii="Calibri" w:hAnsi="Calibri"/>
              </w:rPr>
            </w:pPr>
            <w:r w:rsidRPr="00BF13A2">
              <w:rPr>
                <w:rFonts w:ascii="Calibri" w:hAnsi="Calibri"/>
                <w:u w:val="single"/>
              </w:rPr>
              <w:t>Current events &amp; news:</w:t>
            </w:r>
            <w:r>
              <w:rPr>
                <w:rFonts w:ascii="Calibri" w:hAnsi="Calibri"/>
                <w:u w:val="single"/>
              </w:rPr>
              <w:t xml:space="preserve">   </w:t>
            </w:r>
            <w:r>
              <w:rPr>
                <w:rFonts w:ascii="Calibri" w:hAnsi="Calibri"/>
              </w:rPr>
              <w:t>Douglas County SHRM chapter will have a booth at the Douglas County Employer Expo.  Volunteers from the SHRM chapter will help expo attendees with resumes, interview preparation and how to dress for success.  The chapter will also market to the HR people in attendance in an attempt to increase membership and in our local chapter.  This year we have purchased a logo table cloth, vertical banner and logo mints to hand out to prospective members.</w:t>
            </w:r>
          </w:p>
          <w:p w:rsidR="00AD3588" w:rsidRDefault="00AD3588" w:rsidP="00AD3588">
            <w:pPr>
              <w:rPr>
                <w:rFonts w:ascii="Calibri" w:hAnsi="Calibri"/>
              </w:rPr>
            </w:pPr>
          </w:p>
          <w:p w:rsidR="00AD3588" w:rsidRPr="00844ED8" w:rsidRDefault="00AD3588" w:rsidP="00AD3588">
            <w:pPr>
              <w:rPr>
                <w:rFonts w:ascii="Calibri" w:hAnsi="Calibri"/>
              </w:rPr>
            </w:pPr>
            <w:r>
              <w:rPr>
                <w:rFonts w:ascii="Calibri" w:hAnsi="Calibri"/>
                <w:u w:val="single"/>
              </w:rPr>
              <w:t xml:space="preserve">SHAPE initiatives &amp; updates: </w:t>
            </w:r>
            <w:r>
              <w:rPr>
                <w:rFonts w:ascii="Calibri" w:hAnsi="Calibri"/>
              </w:rPr>
              <w:t xml:space="preserve"> I am new to this position and don’t know what SHAPE Initiatives are.  I do know that we submit our SHAPE report annually.  This year we were recognized with a Silver Excel Award.</w:t>
            </w:r>
          </w:p>
          <w:p w:rsidR="00AD3588" w:rsidRDefault="00AD3588" w:rsidP="00AD3588">
            <w:pPr>
              <w:rPr>
                <w:rFonts w:ascii="Calibri" w:hAnsi="Calibri"/>
                <w:u w:val="single"/>
              </w:rPr>
            </w:pPr>
          </w:p>
          <w:p w:rsidR="00AD3588" w:rsidRDefault="00AD3588" w:rsidP="00AD3588">
            <w:pPr>
              <w:rPr>
                <w:rFonts w:ascii="Calibri" w:hAnsi="Calibri"/>
                <w:u w:val="single"/>
              </w:rPr>
            </w:pPr>
            <w:r>
              <w:rPr>
                <w:rFonts w:ascii="Calibri" w:hAnsi="Calibri"/>
                <w:u w:val="single"/>
              </w:rPr>
              <w:t xml:space="preserve">Best Practices and other good stuff I want to share:  </w:t>
            </w:r>
          </w:p>
          <w:p w:rsidR="00AD3588" w:rsidRDefault="00AD3588" w:rsidP="00AD3588">
            <w:pPr>
              <w:numPr>
                <w:ilvl w:val="0"/>
                <w:numId w:val="19"/>
              </w:numPr>
              <w:rPr>
                <w:rFonts w:ascii="Calibri" w:hAnsi="Calibri"/>
              </w:rPr>
            </w:pPr>
            <w:r>
              <w:rPr>
                <w:rFonts w:ascii="Calibri" w:hAnsi="Calibri"/>
              </w:rPr>
              <w:t xml:space="preserve">Diana </w:t>
            </w:r>
            <w:proofErr w:type="gramStart"/>
            <w:r>
              <w:rPr>
                <w:rFonts w:ascii="Calibri" w:hAnsi="Calibri"/>
              </w:rPr>
              <w:t>Gould  presented</w:t>
            </w:r>
            <w:proofErr w:type="gramEnd"/>
            <w:r>
              <w:rPr>
                <w:rFonts w:ascii="Calibri" w:hAnsi="Calibri"/>
              </w:rPr>
              <w:t xml:space="preserve"> the new SHRM Certification Process to our chapter members on February 13.  </w:t>
            </w:r>
          </w:p>
          <w:p w:rsidR="00AD3588" w:rsidRDefault="00AD3588" w:rsidP="00AD3588">
            <w:pPr>
              <w:numPr>
                <w:ilvl w:val="0"/>
                <w:numId w:val="19"/>
              </w:numPr>
              <w:rPr>
                <w:rFonts w:ascii="Calibri" w:hAnsi="Calibri"/>
              </w:rPr>
            </w:pPr>
            <w:r>
              <w:rPr>
                <w:rFonts w:ascii="Calibri" w:hAnsi="Calibri"/>
              </w:rPr>
              <w:t xml:space="preserve">Our chapter also decided to purchase a set of study materials for the chapter’s use.  </w:t>
            </w:r>
          </w:p>
          <w:p w:rsidR="00AD3588" w:rsidRDefault="00AD3588" w:rsidP="00AD3588">
            <w:pPr>
              <w:numPr>
                <w:ilvl w:val="0"/>
                <w:numId w:val="19"/>
              </w:numPr>
              <w:rPr>
                <w:rFonts w:ascii="Calibri" w:hAnsi="Calibri"/>
              </w:rPr>
            </w:pPr>
            <w:r>
              <w:rPr>
                <w:rFonts w:ascii="Calibri" w:hAnsi="Calibri"/>
              </w:rPr>
              <w:t>We have a few members that are interested in certification and forming a study group.</w:t>
            </w:r>
          </w:p>
          <w:p w:rsidR="00566622" w:rsidRPr="00AD3588" w:rsidRDefault="00AD3588" w:rsidP="00AD3588">
            <w:pPr>
              <w:numPr>
                <w:ilvl w:val="0"/>
                <w:numId w:val="19"/>
              </w:numPr>
              <w:rPr>
                <w:rFonts w:ascii="Calibri" w:hAnsi="Calibri"/>
                <w:u w:val="single"/>
              </w:rPr>
            </w:pPr>
            <w:r w:rsidRPr="00D44AF6">
              <w:rPr>
                <w:rFonts w:ascii="Calibri" w:hAnsi="Calibri"/>
              </w:rPr>
              <w:t>Our Executive board met with Douglas County Partners for Student Success to find out if our SHRM chapter could be a resource for them as they develop their program.  Our chapter has expressed interest in helping prepare students for careers earlier in their schooling.  We are interested in reaching out to students in middle school</w:t>
            </w:r>
            <w:r>
              <w:rPr>
                <w:rFonts w:ascii="Calibri" w:hAnsi="Calibri"/>
              </w:rPr>
              <w:t>.  We are looking at partnering up with other local initiatives geared to students.</w:t>
            </w:r>
          </w:p>
        </w:tc>
      </w:tr>
      <w:tr w:rsidR="008A7144"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7C295F" w:rsidRDefault="00566622" w:rsidP="00566622">
            <w:pPr>
              <w:spacing w:line="276" w:lineRule="auto"/>
            </w:pPr>
            <w:r>
              <w:t xml:space="preserve">LCHRA, Sat </w:t>
            </w:r>
            <w:proofErr w:type="spellStart"/>
            <w:r>
              <w:t>Bir</w:t>
            </w:r>
            <w:proofErr w:type="spellEnd"/>
            <w:r>
              <w:t xml:space="preserve"> </w:t>
            </w:r>
            <w:proofErr w:type="spellStart"/>
            <w:r>
              <w:t>Khalsa</w:t>
            </w:r>
            <w:proofErr w:type="spellEnd"/>
          </w:p>
          <w:p w:rsidR="00566622" w:rsidRDefault="00566622" w:rsidP="002A4DD7">
            <w:pPr>
              <w:pStyle w:val="ListParagraph"/>
              <w:numPr>
                <w:ilvl w:val="0"/>
                <w:numId w:val="2"/>
              </w:numPr>
              <w:spacing w:line="276" w:lineRule="auto"/>
            </w:pPr>
            <w:r>
              <w:t>No Report</w:t>
            </w:r>
          </w:p>
        </w:tc>
      </w:tr>
      <w:tr w:rsidR="00AE4FDB"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E64F7" w:rsidRDefault="00566622" w:rsidP="00566622">
            <w:pPr>
              <w:spacing w:line="276" w:lineRule="auto"/>
            </w:pPr>
            <w:r>
              <w:t xml:space="preserve">Klamath Falls, Kat </w:t>
            </w:r>
            <w:proofErr w:type="spellStart"/>
            <w:r>
              <w:t>Rutlege</w:t>
            </w:r>
            <w:proofErr w:type="spellEnd"/>
          </w:p>
          <w:p w:rsidR="00566622" w:rsidRDefault="00566622" w:rsidP="002A4DD7">
            <w:pPr>
              <w:pStyle w:val="ListParagraph"/>
              <w:numPr>
                <w:ilvl w:val="0"/>
                <w:numId w:val="2"/>
              </w:numPr>
              <w:spacing w:line="276" w:lineRule="auto"/>
            </w:pPr>
            <w:r>
              <w:t>No Report</w:t>
            </w:r>
          </w:p>
        </w:tc>
      </w:tr>
      <w:tr w:rsidR="00566622"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66622" w:rsidRDefault="00566622" w:rsidP="00566622">
            <w:pPr>
              <w:spacing w:line="276" w:lineRule="auto"/>
            </w:pPr>
            <w:r>
              <w:t xml:space="preserve">Rogue Valley, Tanya </w:t>
            </w:r>
            <w:proofErr w:type="spellStart"/>
            <w:r>
              <w:t>Hakinson</w:t>
            </w:r>
            <w:proofErr w:type="spellEnd"/>
          </w:p>
          <w:p w:rsidR="00C70536" w:rsidRDefault="00C70536" w:rsidP="00C70536">
            <w:r>
              <w:t xml:space="preserve">Reporting Period:    Jan/Feb                 </w:t>
            </w:r>
          </w:p>
          <w:p w:rsidR="00C70536" w:rsidRDefault="00C70536" w:rsidP="00C70536">
            <w:pPr>
              <w:rPr>
                <w:u w:val="single"/>
              </w:rPr>
            </w:pPr>
          </w:p>
          <w:p w:rsidR="00C70536" w:rsidRDefault="00C70536" w:rsidP="00C70536">
            <w:pPr>
              <w:rPr>
                <w:u w:val="single"/>
              </w:rPr>
            </w:pPr>
            <w:r w:rsidRPr="00F97E24">
              <w:rPr>
                <w:u w:val="single"/>
              </w:rPr>
              <w:t>Current Event and News:</w:t>
            </w:r>
          </w:p>
          <w:p w:rsidR="00C70536" w:rsidRDefault="00C70536" w:rsidP="00C70536">
            <w:r>
              <w:t>Most important item for our local chapter is the upcoming Careers in Gear event on 3/12/15. This is our 4</w:t>
            </w:r>
            <w:r w:rsidRPr="00F97E24">
              <w:rPr>
                <w:vertAlign w:val="superscript"/>
              </w:rPr>
              <w:t>th</w:t>
            </w:r>
            <w:r>
              <w:t xml:space="preserve"> year being involved as a chapter. It was a SHAPE for a few years; this year we took it off as have other SHAPE’s to complete. This CIG event is a local learning job fair with our area high schools. SHRM Chapter helps out at registration table, a SHRM booth in the symposium and as team leaders. We work closely with Junior Achievement and College Dreams for set up. While not a SHAPE initiative, we heavily support this cause as we believe in it.</w:t>
            </w:r>
          </w:p>
          <w:p w:rsidR="00C70536" w:rsidRDefault="00C70536" w:rsidP="00C70536">
            <w:pPr>
              <w:rPr>
                <w:u w:val="single"/>
              </w:rPr>
            </w:pPr>
          </w:p>
          <w:p w:rsidR="00C70536" w:rsidRPr="00F97E24" w:rsidRDefault="00C70536" w:rsidP="00C70536">
            <w:pPr>
              <w:rPr>
                <w:u w:val="single"/>
              </w:rPr>
            </w:pPr>
            <w:r w:rsidRPr="00F97E24">
              <w:rPr>
                <w:u w:val="single"/>
              </w:rPr>
              <w:lastRenderedPageBreak/>
              <w:t>SHAPE Initiatives:</w:t>
            </w:r>
          </w:p>
          <w:p w:rsidR="00C70536" w:rsidRDefault="00C70536" w:rsidP="00C70536">
            <w:r>
              <w:t>All going well, progressing.  We took CIG off for the first time as we’re stretching ourselves for newness.  Will report in more detail at next OSC meeting.</w:t>
            </w:r>
          </w:p>
          <w:p w:rsidR="00C70536" w:rsidRDefault="00C70536" w:rsidP="00C70536"/>
          <w:p w:rsidR="00C70536" w:rsidRDefault="00C70536" w:rsidP="00C70536">
            <w:r w:rsidRPr="00F97E24">
              <w:rPr>
                <w:u w:val="single"/>
              </w:rPr>
              <w:t>Best Practices and other good stuff to share</w:t>
            </w:r>
            <w:r>
              <w:t>:</w:t>
            </w:r>
          </w:p>
          <w:p w:rsidR="00566622" w:rsidRDefault="00C70536" w:rsidP="00C70536">
            <w:r>
              <w:t xml:space="preserve">We are in the processing of designing and establishing a local chapter logo. We’ve opened it up to all our membership. We’re doing the vote in March and then will start using in April. </w:t>
            </w:r>
          </w:p>
        </w:tc>
      </w:tr>
      <w:tr w:rsidR="00566622"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66622" w:rsidRDefault="00566622" w:rsidP="00566622">
            <w:pPr>
              <w:spacing w:line="276" w:lineRule="auto"/>
            </w:pPr>
            <w:r>
              <w:lastRenderedPageBreak/>
              <w:t>LCHRMA, Stac</w:t>
            </w:r>
            <w:r w:rsidR="00CF51EE">
              <w:t>ey Brown</w:t>
            </w:r>
          </w:p>
          <w:p w:rsidR="00CF51EE" w:rsidRDefault="00CF51EE" w:rsidP="002A4DD7">
            <w:pPr>
              <w:pStyle w:val="ListParagraph"/>
              <w:numPr>
                <w:ilvl w:val="0"/>
                <w:numId w:val="2"/>
              </w:numPr>
              <w:spacing w:line="276" w:lineRule="auto"/>
            </w:pPr>
            <w:r>
              <w:t>No Report</w:t>
            </w:r>
          </w:p>
        </w:tc>
      </w:tr>
      <w:tr w:rsidR="00103F07" w:rsidRPr="00692553"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103F07" w:rsidRDefault="00103F07" w:rsidP="00566622">
            <w:pPr>
              <w:spacing w:line="276" w:lineRule="auto"/>
            </w:pPr>
            <w:r>
              <w:t>HRACO, Stephanie Miller</w:t>
            </w:r>
          </w:p>
          <w:p w:rsidR="00103F07" w:rsidRDefault="00103F07" w:rsidP="002A4DD7">
            <w:pPr>
              <w:pStyle w:val="ListParagraph"/>
              <w:numPr>
                <w:ilvl w:val="0"/>
                <w:numId w:val="2"/>
              </w:numPr>
              <w:spacing w:line="276" w:lineRule="auto"/>
            </w:pPr>
            <w:r>
              <w:t>No Report</w:t>
            </w:r>
          </w:p>
        </w:tc>
      </w:tr>
    </w:tbl>
    <w:p w:rsidR="00F87F94" w:rsidRDefault="00F87F94"/>
    <w:tbl>
      <w:tblPr>
        <w:tblW w:w="9378" w:type="dxa"/>
        <w:jc w:val="center"/>
        <w:tblInd w:w="86" w:type="dxa"/>
        <w:tblLayout w:type="fixed"/>
        <w:tblCellMar>
          <w:top w:w="14" w:type="dxa"/>
          <w:left w:w="86" w:type="dxa"/>
          <w:bottom w:w="14" w:type="dxa"/>
          <w:right w:w="86" w:type="dxa"/>
        </w:tblCellMar>
        <w:tblLook w:val="0000" w:firstRow="0" w:lastRow="0" w:firstColumn="0" w:lastColumn="0" w:noHBand="0" w:noVBand="0"/>
      </w:tblPr>
      <w:tblGrid>
        <w:gridCol w:w="2367"/>
        <w:gridCol w:w="4050"/>
        <w:gridCol w:w="2876"/>
        <w:gridCol w:w="85"/>
      </w:tblGrid>
      <w:tr w:rsidR="00E17EB1" w:rsidRPr="00692553" w:rsidTr="007A30B7">
        <w:trPr>
          <w:gridAfter w:val="1"/>
          <w:wAfter w:w="85" w:type="dxa"/>
          <w:trHeight w:hRule="exact" w:val="115"/>
          <w:jc w:val="center"/>
        </w:trPr>
        <w:tc>
          <w:tcPr>
            <w:tcW w:w="9293" w:type="dxa"/>
            <w:gridSpan w:val="3"/>
            <w:tcBorders>
              <w:top w:val="single" w:sz="12" w:space="0" w:color="808080" w:themeColor="background1" w:themeShade="80"/>
            </w:tcBorders>
            <w:shd w:val="clear" w:color="auto" w:fill="auto"/>
            <w:vAlign w:val="center"/>
          </w:tcPr>
          <w:p w:rsidR="00E17EB1" w:rsidRDefault="00E17EB1" w:rsidP="00FC0E44">
            <w:pPr>
              <w:spacing w:line="276" w:lineRule="auto"/>
            </w:pPr>
          </w:p>
          <w:p w:rsidR="00E17EB1" w:rsidRPr="00692553" w:rsidRDefault="00E17EB1" w:rsidP="00FC0E44">
            <w:pPr>
              <w:spacing w:line="276" w:lineRule="auto"/>
            </w:pPr>
          </w:p>
        </w:tc>
      </w:tr>
      <w:tr w:rsidR="006F34C0" w:rsidRPr="00CE6342" w:rsidTr="007A30B7">
        <w:trPr>
          <w:trHeight w:hRule="exact" w:val="101"/>
          <w:jc w:val="center"/>
        </w:trPr>
        <w:tc>
          <w:tcPr>
            <w:tcW w:w="9378" w:type="dxa"/>
            <w:gridSpan w:val="4"/>
            <w:tcBorders>
              <w:top w:val="single" w:sz="12" w:space="0" w:color="808080" w:themeColor="background1" w:themeShade="80"/>
            </w:tcBorders>
            <w:shd w:val="clear" w:color="auto" w:fill="auto"/>
            <w:tcMar>
              <w:left w:w="0" w:type="dxa"/>
            </w:tcMar>
            <w:vAlign w:val="center"/>
          </w:tcPr>
          <w:p w:rsidR="006F34C0" w:rsidRPr="00CE6342" w:rsidRDefault="006F34C0" w:rsidP="000A3C13">
            <w:pPr>
              <w:spacing w:line="276" w:lineRule="auto"/>
            </w:pPr>
          </w:p>
        </w:tc>
      </w:tr>
      <w:tr w:rsidR="006F34C0" w:rsidRPr="00CE6342" w:rsidTr="007A30B7">
        <w:trPr>
          <w:trHeight w:val="360"/>
          <w:jc w:val="center"/>
        </w:trPr>
        <w:tc>
          <w:tcPr>
            <w:tcW w:w="6417" w:type="dxa"/>
            <w:gridSpan w:val="2"/>
            <w:tcBorders>
              <w:bottom w:val="single" w:sz="12" w:space="0" w:color="999999"/>
            </w:tcBorders>
            <w:shd w:val="clear" w:color="auto" w:fill="auto"/>
            <w:tcMar>
              <w:left w:w="0" w:type="dxa"/>
            </w:tcMar>
            <w:vAlign w:val="center"/>
          </w:tcPr>
          <w:p w:rsidR="006F34C0" w:rsidRPr="00692553" w:rsidRDefault="00C54D17" w:rsidP="000A3C13">
            <w:pPr>
              <w:pStyle w:val="Heading4"/>
              <w:framePr w:hSpace="0" w:wrap="auto" w:vAnchor="margin" w:hAnchor="text" w:xAlign="left" w:yAlign="inline"/>
              <w:spacing w:line="276" w:lineRule="auto"/>
              <w:suppressOverlap w:val="0"/>
            </w:pPr>
            <w:r>
              <w:t>OSC</w:t>
            </w:r>
            <w:r w:rsidR="006F34C0">
              <w:t xml:space="preserve"> business</w:t>
            </w:r>
            <w:r w:rsidR="00AE4FDB">
              <w:t>, discussion item</w:t>
            </w:r>
            <w:r w:rsidR="007A30B7">
              <w:t>S</w:t>
            </w:r>
          </w:p>
        </w:tc>
        <w:tc>
          <w:tcPr>
            <w:tcW w:w="2961" w:type="dxa"/>
            <w:gridSpan w:val="2"/>
            <w:tcBorders>
              <w:bottom w:val="single" w:sz="12" w:space="0" w:color="999999"/>
            </w:tcBorders>
            <w:shd w:val="clear" w:color="auto" w:fill="auto"/>
            <w:tcMar>
              <w:left w:w="0" w:type="dxa"/>
            </w:tcMar>
            <w:vAlign w:val="center"/>
          </w:tcPr>
          <w:p w:rsidR="006F34C0" w:rsidRPr="00CE6342" w:rsidRDefault="00C54D17" w:rsidP="000A3C13">
            <w:pPr>
              <w:pStyle w:val="Heading5"/>
              <w:spacing w:line="276" w:lineRule="auto"/>
            </w:pPr>
            <w:r>
              <w:t>Melissa vigil</w:t>
            </w:r>
          </w:p>
        </w:tc>
      </w:tr>
      <w:tr w:rsidR="006F34C0" w:rsidRPr="00692553"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rsidR="006F34C0" w:rsidRPr="00692553" w:rsidRDefault="00C54D17" w:rsidP="00EA0C99">
            <w:pPr>
              <w:pStyle w:val="AllCapsHeading"/>
              <w:spacing w:line="276" w:lineRule="auto"/>
            </w:pPr>
            <w:r>
              <w:t>2015</w:t>
            </w:r>
            <w:r w:rsidR="00AE4FDB">
              <w:t xml:space="preserve"> lEADERSHIP CONFERENCE </w:t>
            </w:r>
            <w:r w:rsidR="00EA0C99">
              <w:t xml:space="preserve">      </w:t>
            </w:r>
          </w:p>
        </w:tc>
        <w:tc>
          <w:tcPr>
            <w:tcW w:w="7011" w:type="dxa"/>
            <w:gridSpan w:val="3"/>
            <w:tcBorders>
              <w:top w:val="single" w:sz="12" w:space="0" w:color="999999"/>
              <w:bottom w:val="single" w:sz="4" w:space="0" w:color="C0C0C0"/>
              <w:right w:val="single" w:sz="4" w:space="0" w:color="C0C0C0"/>
            </w:tcBorders>
            <w:shd w:val="clear" w:color="auto" w:fill="auto"/>
            <w:vAlign w:val="center"/>
          </w:tcPr>
          <w:p w:rsidR="006F34C0" w:rsidRPr="00692553" w:rsidRDefault="006F34C0" w:rsidP="000A3C13">
            <w:pPr>
              <w:spacing w:line="276" w:lineRule="auto"/>
            </w:pPr>
          </w:p>
        </w:tc>
      </w:tr>
      <w:tr w:rsidR="000C6CAA" w:rsidRPr="00692553" w:rsidTr="007A30B7">
        <w:trPr>
          <w:trHeight w:val="360"/>
          <w:jc w:val="center"/>
        </w:trPr>
        <w:tc>
          <w:tcPr>
            <w:tcW w:w="9378"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p w:rsidR="007103DA" w:rsidRPr="00692553" w:rsidRDefault="003B56C2" w:rsidP="00C54D17">
            <w:pPr>
              <w:pStyle w:val="ListParagraph"/>
              <w:spacing w:line="276" w:lineRule="auto"/>
            </w:pPr>
            <w:r>
              <w:t>No Report</w:t>
            </w:r>
          </w:p>
        </w:tc>
      </w:tr>
      <w:tr w:rsidR="00AE4FDB" w:rsidRPr="00692553"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rsidR="00AE4FDB" w:rsidRDefault="00C54D17" w:rsidP="00AE4FDB">
            <w:pPr>
              <w:pStyle w:val="AllCapsHeading"/>
              <w:spacing w:line="276" w:lineRule="auto"/>
            </w:pPr>
            <w:r>
              <w:t>strategic plan review and 2015</w:t>
            </w:r>
            <w:r w:rsidR="00AE4FDB">
              <w:t xml:space="preserve"> shape status</w:t>
            </w:r>
          </w:p>
        </w:tc>
        <w:tc>
          <w:tcPr>
            <w:tcW w:w="7011" w:type="dxa"/>
            <w:gridSpan w:val="3"/>
            <w:tcBorders>
              <w:top w:val="single" w:sz="12" w:space="0" w:color="999999"/>
              <w:bottom w:val="single" w:sz="4" w:space="0" w:color="C0C0C0"/>
              <w:right w:val="single" w:sz="4" w:space="0" w:color="C0C0C0"/>
            </w:tcBorders>
            <w:shd w:val="clear" w:color="auto" w:fill="auto"/>
            <w:vAlign w:val="center"/>
          </w:tcPr>
          <w:p w:rsidR="00AE4FDB" w:rsidRDefault="00AE4FDB" w:rsidP="000A3C13">
            <w:pPr>
              <w:spacing w:line="276" w:lineRule="auto"/>
            </w:pPr>
          </w:p>
        </w:tc>
      </w:tr>
      <w:tr w:rsidR="00AE4FDB" w:rsidRPr="00692553" w:rsidTr="007A30B7">
        <w:trPr>
          <w:trHeight w:val="360"/>
          <w:jc w:val="center"/>
        </w:trPr>
        <w:tc>
          <w:tcPr>
            <w:tcW w:w="9378"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p w:rsidR="00AE4FDB" w:rsidRDefault="003B56C2" w:rsidP="00C54D17">
            <w:pPr>
              <w:pStyle w:val="ListParagraph"/>
              <w:spacing w:line="276" w:lineRule="auto"/>
            </w:pPr>
            <w:r>
              <w:t>No Report</w:t>
            </w:r>
          </w:p>
        </w:tc>
      </w:tr>
      <w:tr w:rsidR="006F34C0" w:rsidRPr="00692553"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rsidR="006F34C0" w:rsidRDefault="00C54D17" w:rsidP="00AE4FDB">
            <w:pPr>
              <w:pStyle w:val="AllCapsHeading"/>
              <w:spacing w:line="276" w:lineRule="auto"/>
            </w:pPr>
            <w:r>
              <w:t>announcements</w:t>
            </w:r>
          </w:p>
        </w:tc>
        <w:tc>
          <w:tcPr>
            <w:tcW w:w="7011" w:type="dxa"/>
            <w:gridSpan w:val="3"/>
            <w:tcBorders>
              <w:top w:val="single" w:sz="12" w:space="0" w:color="999999"/>
              <w:bottom w:val="single" w:sz="4" w:space="0" w:color="C0C0C0"/>
              <w:right w:val="single" w:sz="4" w:space="0" w:color="C0C0C0"/>
            </w:tcBorders>
            <w:shd w:val="clear" w:color="auto" w:fill="auto"/>
            <w:vAlign w:val="center"/>
          </w:tcPr>
          <w:p w:rsidR="006F34C0" w:rsidRPr="00692553" w:rsidRDefault="006F34C0" w:rsidP="000A3C13">
            <w:pPr>
              <w:spacing w:line="276" w:lineRule="auto"/>
            </w:pPr>
          </w:p>
        </w:tc>
      </w:tr>
      <w:tr w:rsidR="000C6CAA" w:rsidRPr="00692553" w:rsidTr="007A30B7">
        <w:trPr>
          <w:trHeight w:val="360"/>
          <w:jc w:val="center"/>
        </w:trPr>
        <w:tc>
          <w:tcPr>
            <w:tcW w:w="9378"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p w:rsidR="006C7E5B" w:rsidRPr="00C54D17" w:rsidRDefault="007A30B7" w:rsidP="007A30B7">
            <w:pPr>
              <w:rPr>
                <w:szCs w:val="16"/>
              </w:rPr>
            </w:pPr>
            <w:r>
              <w:rPr>
                <w:szCs w:val="16"/>
              </w:rPr>
              <w:t>NHRMA: Central Oregon (HROCO) is hosting 2017 conference. 2016 is being hosted in South King County in WA.  NHRMA is looking for people to set up and host the conference after 2017.</w:t>
            </w:r>
          </w:p>
        </w:tc>
      </w:tr>
      <w:tr w:rsidR="002B60C9" w:rsidRPr="00CE6342" w:rsidTr="007A30B7">
        <w:trPr>
          <w:trHeight w:hRule="exact" w:val="101"/>
          <w:jc w:val="center"/>
        </w:trPr>
        <w:tc>
          <w:tcPr>
            <w:tcW w:w="9378" w:type="dxa"/>
            <w:gridSpan w:val="4"/>
            <w:tcBorders>
              <w:top w:val="single" w:sz="12" w:space="0" w:color="808080" w:themeColor="background1" w:themeShade="80"/>
            </w:tcBorders>
            <w:shd w:val="clear" w:color="auto" w:fill="auto"/>
            <w:tcMar>
              <w:left w:w="0" w:type="dxa"/>
            </w:tcMar>
            <w:vAlign w:val="center"/>
          </w:tcPr>
          <w:p w:rsidR="002B60C9" w:rsidRPr="00CE6342" w:rsidRDefault="002B60C9" w:rsidP="000356E9">
            <w:pPr>
              <w:spacing w:line="276" w:lineRule="auto"/>
            </w:pPr>
          </w:p>
        </w:tc>
      </w:tr>
      <w:tr w:rsidR="002B60C9" w:rsidRPr="00CE6342" w:rsidTr="007A30B7">
        <w:trPr>
          <w:trHeight w:val="360"/>
          <w:jc w:val="center"/>
        </w:trPr>
        <w:tc>
          <w:tcPr>
            <w:tcW w:w="6417" w:type="dxa"/>
            <w:gridSpan w:val="2"/>
            <w:tcBorders>
              <w:bottom w:val="single" w:sz="12" w:space="0" w:color="999999"/>
            </w:tcBorders>
            <w:shd w:val="clear" w:color="auto" w:fill="auto"/>
            <w:tcMar>
              <w:left w:w="0" w:type="dxa"/>
            </w:tcMar>
            <w:vAlign w:val="center"/>
          </w:tcPr>
          <w:p w:rsidR="002B60C9" w:rsidRPr="00692553" w:rsidRDefault="002B60C9" w:rsidP="000356E9">
            <w:pPr>
              <w:pStyle w:val="Heading4"/>
              <w:framePr w:hSpace="0" w:wrap="auto" w:vAnchor="margin" w:hAnchor="text" w:xAlign="left" w:yAlign="inline"/>
              <w:spacing w:line="276" w:lineRule="auto"/>
              <w:suppressOverlap w:val="0"/>
            </w:pPr>
            <w:r>
              <w:t>closing</w:t>
            </w:r>
          </w:p>
        </w:tc>
        <w:tc>
          <w:tcPr>
            <w:tcW w:w="2961" w:type="dxa"/>
            <w:gridSpan w:val="2"/>
            <w:tcBorders>
              <w:bottom w:val="single" w:sz="12" w:space="0" w:color="999999"/>
            </w:tcBorders>
            <w:shd w:val="clear" w:color="auto" w:fill="auto"/>
            <w:tcMar>
              <w:left w:w="0" w:type="dxa"/>
            </w:tcMar>
            <w:vAlign w:val="center"/>
          </w:tcPr>
          <w:p w:rsidR="002B60C9" w:rsidRPr="00CE6342" w:rsidRDefault="007A30B7" w:rsidP="000356E9">
            <w:pPr>
              <w:pStyle w:val="Heading5"/>
              <w:spacing w:line="276" w:lineRule="auto"/>
            </w:pPr>
            <w:r>
              <w:t>MELISSA VIGIL</w:t>
            </w:r>
          </w:p>
        </w:tc>
      </w:tr>
      <w:tr w:rsidR="002B60C9" w:rsidRPr="00692553"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rsidR="002B60C9" w:rsidRPr="00692553" w:rsidRDefault="00720884" w:rsidP="00720884">
            <w:pPr>
              <w:pStyle w:val="AllCapsHeading"/>
              <w:spacing w:line="276" w:lineRule="auto"/>
            </w:pPr>
            <w:r>
              <w:t xml:space="preserve">agenda items for next meeting </w:t>
            </w:r>
          </w:p>
        </w:tc>
        <w:tc>
          <w:tcPr>
            <w:tcW w:w="7011" w:type="dxa"/>
            <w:gridSpan w:val="3"/>
            <w:tcBorders>
              <w:top w:val="single" w:sz="12" w:space="0" w:color="999999"/>
              <w:bottom w:val="single" w:sz="4" w:space="0" w:color="C0C0C0"/>
              <w:right w:val="single" w:sz="4" w:space="0" w:color="C0C0C0"/>
            </w:tcBorders>
            <w:shd w:val="clear" w:color="auto" w:fill="auto"/>
            <w:vAlign w:val="center"/>
          </w:tcPr>
          <w:p w:rsidR="00785701" w:rsidRPr="00785701" w:rsidRDefault="003B56C2" w:rsidP="00F866BF">
            <w:pPr>
              <w:spacing w:line="276" w:lineRule="auto"/>
            </w:pPr>
            <w:r>
              <w:t>None</w:t>
            </w:r>
          </w:p>
        </w:tc>
      </w:tr>
      <w:tr w:rsidR="00715F7F" w:rsidRPr="00692553"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rsidR="00715F7F" w:rsidRDefault="00715F7F" w:rsidP="000356E9">
            <w:pPr>
              <w:pStyle w:val="AllCapsHeading"/>
              <w:spacing w:line="276" w:lineRule="auto"/>
            </w:pPr>
            <w:r>
              <w:t>adjournment</w:t>
            </w:r>
          </w:p>
        </w:tc>
        <w:tc>
          <w:tcPr>
            <w:tcW w:w="7011" w:type="dxa"/>
            <w:gridSpan w:val="3"/>
            <w:tcBorders>
              <w:top w:val="single" w:sz="12" w:space="0" w:color="999999"/>
              <w:bottom w:val="single" w:sz="4" w:space="0" w:color="C0C0C0"/>
              <w:right w:val="single" w:sz="4" w:space="0" w:color="C0C0C0"/>
            </w:tcBorders>
            <w:shd w:val="clear" w:color="auto" w:fill="auto"/>
            <w:vAlign w:val="center"/>
          </w:tcPr>
          <w:p w:rsidR="00715F7F" w:rsidRPr="00692553" w:rsidRDefault="00713C75" w:rsidP="007A30B7">
            <w:pPr>
              <w:spacing w:line="276" w:lineRule="auto"/>
            </w:pPr>
            <w:r>
              <w:t xml:space="preserve">We adjourned at </w:t>
            </w:r>
            <w:r w:rsidR="007A30B7">
              <w:t>4:34</w:t>
            </w:r>
            <w:r w:rsidR="00250542">
              <w:t xml:space="preserve"> </w:t>
            </w:r>
            <w:r w:rsidR="00490282">
              <w:t>pm.</w:t>
            </w:r>
          </w:p>
        </w:tc>
      </w:tr>
    </w:tbl>
    <w:p w:rsidR="002B60C9" w:rsidRPr="00F508E3" w:rsidRDefault="002B60C9" w:rsidP="00785701">
      <w:pPr>
        <w:spacing w:line="276" w:lineRule="auto"/>
      </w:pPr>
    </w:p>
    <w:sectPr w:rsidR="002B60C9" w:rsidRPr="00F508E3" w:rsidSect="007554A1">
      <w:headerReference w:type="default" r:id="rId11"/>
      <w:footerReference w:type="default" r:id="rId12"/>
      <w:type w:val="continuous"/>
      <w:pgSz w:w="12240" w:h="15840" w:code="1"/>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F68" w:rsidRDefault="00F53F68" w:rsidP="00E1169B">
      <w:r>
        <w:separator/>
      </w:r>
    </w:p>
  </w:endnote>
  <w:endnote w:type="continuationSeparator" w:id="0">
    <w:p w:rsidR="00F53F68" w:rsidRDefault="00F53F68" w:rsidP="00E1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82110"/>
      <w:docPartObj>
        <w:docPartGallery w:val="Page Numbers (Bottom of Page)"/>
        <w:docPartUnique/>
      </w:docPartObj>
    </w:sdtPr>
    <w:sdtEndPr/>
    <w:sdtContent>
      <w:p w:rsidR="00FB0D53" w:rsidRDefault="00FB0D53">
        <w:pPr>
          <w:pStyle w:val="Footer"/>
        </w:pPr>
        <w:r>
          <w:t xml:space="preserve">Page </w:t>
        </w:r>
        <w:r w:rsidR="00C22655">
          <w:fldChar w:fldCharType="begin"/>
        </w:r>
        <w:r w:rsidR="00C22655">
          <w:instrText xml:space="preserve"> PAGE   \* MERGEFORMAT </w:instrText>
        </w:r>
        <w:r w:rsidR="00C22655">
          <w:fldChar w:fldCharType="separate"/>
        </w:r>
        <w:r w:rsidR="00886F4A">
          <w:rPr>
            <w:noProof/>
          </w:rPr>
          <w:t>4</w:t>
        </w:r>
        <w:r w:rsidR="00C22655">
          <w:rPr>
            <w:noProof/>
          </w:rPr>
          <w:fldChar w:fldCharType="end"/>
        </w:r>
        <w:r>
          <w:t xml:space="preserve"> of 4</w:t>
        </w:r>
      </w:p>
    </w:sdtContent>
  </w:sdt>
  <w:p w:rsidR="00FB0D53" w:rsidRDefault="00FB0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F68" w:rsidRDefault="00F53F68" w:rsidP="00E1169B">
      <w:r>
        <w:separator/>
      </w:r>
    </w:p>
  </w:footnote>
  <w:footnote w:type="continuationSeparator" w:id="0">
    <w:p w:rsidR="00F53F68" w:rsidRDefault="00F53F68" w:rsidP="00E11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984245"/>
      <w:docPartObj>
        <w:docPartGallery w:val="Watermarks"/>
        <w:docPartUnique/>
      </w:docPartObj>
    </w:sdtPr>
    <w:sdtEndPr/>
    <w:sdtContent>
      <w:p w:rsidR="00FB0D53" w:rsidRDefault="00886F4A" w:rsidP="00224ECD">
        <w:pPr>
          <w:pStyle w:val="Header"/>
          <w:jc w:val="cent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24ECD">
          <w:rPr>
            <w:noProof/>
          </w:rPr>
          <w:drawing>
            <wp:inline distT="0" distB="0" distL="0" distR="0" wp14:anchorId="03978346" wp14:editId="6693CBF3">
              <wp:extent cx="1433015" cy="60883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632" cy="609519"/>
                      </a:xfrm>
                      <a:prstGeom prst="rect">
                        <a:avLst/>
                      </a:prstGeom>
                      <a:noFill/>
                    </pic:spPr>
                  </pic:pic>
                </a:graphicData>
              </a:graphic>
            </wp:inline>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402"/>
    <w:multiLevelType w:val="hybridMultilevel"/>
    <w:tmpl w:val="89A0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75FA3"/>
    <w:multiLevelType w:val="hybridMultilevel"/>
    <w:tmpl w:val="98C4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42C57"/>
    <w:multiLevelType w:val="hybridMultilevel"/>
    <w:tmpl w:val="822E9FF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
    <w:nsid w:val="20A51643"/>
    <w:multiLevelType w:val="hybridMultilevel"/>
    <w:tmpl w:val="0B60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8188B"/>
    <w:multiLevelType w:val="hybridMultilevel"/>
    <w:tmpl w:val="8A38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67EBB"/>
    <w:multiLevelType w:val="hybridMultilevel"/>
    <w:tmpl w:val="5BFE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33168"/>
    <w:multiLevelType w:val="hybridMultilevel"/>
    <w:tmpl w:val="0ADA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45889"/>
    <w:multiLevelType w:val="hybridMultilevel"/>
    <w:tmpl w:val="4D2CFA18"/>
    <w:lvl w:ilvl="0" w:tplc="138AD4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AC1BFB"/>
    <w:multiLevelType w:val="hybridMultilevel"/>
    <w:tmpl w:val="F6DE26BA"/>
    <w:lvl w:ilvl="0" w:tplc="138AD4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974A1D"/>
    <w:multiLevelType w:val="hybridMultilevel"/>
    <w:tmpl w:val="A8BC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FC64D7"/>
    <w:multiLevelType w:val="hybridMultilevel"/>
    <w:tmpl w:val="4A66A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F8C4F4D"/>
    <w:multiLevelType w:val="hybridMultilevel"/>
    <w:tmpl w:val="F3B0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976D7A"/>
    <w:multiLevelType w:val="hybridMultilevel"/>
    <w:tmpl w:val="593A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8961E5"/>
    <w:multiLevelType w:val="hybridMultilevel"/>
    <w:tmpl w:val="2382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A6C43"/>
    <w:multiLevelType w:val="hybridMultilevel"/>
    <w:tmpl w:val="87D2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60480D"/>
    <w:multiLevelType w:val="hybridMultilevel"/>
    <w:tmpl w:val="65D6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FE7529"/>
    <w:multiLevelType w:val="hybridMultilevel"/>
    <w:tmpl w:val="F6EAFC38"/>
    <w:lvl w:ilvl="0" w:tplc="CD2EEB2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E664A8"/>
    <w:multiLevelType w:val="hybridMultilevel"/>
    <w:tmpl w:val="1DAA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9451DF"/>
    <w:multiLevelType w:val="hybridMultilevel"/>
    <w:tmpl w:val="ACEA1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57440E"/>
    <w:multiLevelType w:val="hybridMultilevel"/>
    <w:tmpl w:val="0C8E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7"/>
  </w:num>
  <w:num w:numId="4">
    <w:abstractNumId w:val="8"/>
  </w:num>
  <w:num w:numId="5">
    <w:abstractNumId w:val="13"/>
  </w:num>
  <w:num w:numId="6">
    <w:abstractNumId w:val="18"/>
  </w:num>
  <w:num w:numId="7">
    <w:abstractNumId w:val="6"/>
  </w:num>
  <w:num w:numId="8">
    <w:abstractNumId w:val="9"/>
  </w:num>
  <w:num w:numId="9">
    <w:abstractNumId w:val="19"/>
  </w:num>
  <w:num w:numId="10">
    <w:abstractNumId w:val="2"/>
  </w:num>
  <w:num w:numId="11">
    <w:abstractNumId w:val="3"/>
  </w:num>
  <w:num w:numId="12">
    <w:abstractNumId w:val="17"/>
  </w:num>
  <w:num w:numId="13">
    <w:abstractNumId w:val="14"/>
  </w:num>
  <w:num w:numId="14">
    <w:abstractNumId w:val="1"/>
  </w:num>
  <w:num w:numId="15">
    <w:abstractNumId w:val="5"/>
  </w:num>
  <w:num w:numId="16">
    <w:abstractNumId w:val="0"/>
  </w:num>
  <w:num w:numId="17">
    <w:abstractNumId w:val="11"/>
  </w:num>
  <w:num w:numId="18">
    <w:abstractNumId w:val="15"/>
  </w:num>
  <w:num w:numId="19">
    <w:abstractNumId w:val="4"/>
  </w:num>
  <w:num w:numId="2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AB"/>
    <w:rsid w:val="000035F0"/>
    <w:rsid w:val="00011400"/>
    <w:rsid w:val="00011B3F"/>
    <w:rsid w:val="000145A5"/>
    <w:rsid w:val="00016D47"/>
    <w:rsid w:val="00016E97"/>
    <w:rsid w:val="00020997"/>
    <w:rsid w:val="000327B2"/>
    <w:rsid w:val="00034FA3"/>
    <w:rsid w:val="000356E9"/>
    <w:rsid w:val="00043514"/>
    <w:rsid w:val="0005030F"/>
    <w:rsid w:val="00054923"/>
    <w:rsid w:val="00056334"/>
    <w:rsid w:val="0005678E"/>
    <w:rsid w:val="00057003"/>
    <w:rsid w:val="0006115D"/>
    <w:rsid w:val="000619D6"/>
    <w:rsid w:val="00070267"/>
    <w:rsid w:val="00072FED"/>
    <w:rsid w:val="00073563"/>
    <w:rsid w:val="00073FC8"/>
    <w:rsid w:val="0008017E"/>
    <w:rsid w:val="000804CA"/>
    <w:rsid w:val="00082E7C"/>
    <w:rsid w:val="00093173"/>
    <w:rsid w:val="00095835"/>
    <w:rsid w:val="00095925"/>
    <w:rsid w:val="000A2EB9"/>
    <w:rsid w:val="000A3C13"/>
    <w:rsid w:val="000B5B01"/>
    <w:rsid w:val="000C0C2D"/>
    <w:rsid w:val="000C18A0"/>
    <w:rsid w:val="000C65B1"/>
    <w:rsid w:val="000C6CAA"/>
    <w:rsid w:val="000D6F47"/>
    <w:rsid w:val="000D731D"/>
    <w:rsid w:val="000D7D93"/>
    <w:rsid w:val="000E6898"/>
    <w:rsid w:val="000E7251"/>
    <w:rsid w:val="000F2CEE"/>
    <w:rsid w:val="000F36AB"/>
    <w:rsid w:val="001003F8"/>
    <w:rsid w:val="00102EB8"/>
    <w:rsid w:val="00103F07"/>
    <w:rsid w:val="00110F6F"/>
    <w:rsid w:val="00113A95"/>
    <w:rsid w:val="00120370"/>
    <w:rsid w:val="0012092B"/>
    <w:rsid w:val="001232B3"/>
    <w:rsid w:val="001252EA"/>
    <w:rsid w:val="00127C55"/>
    <w:rsid w:val="00135752"/>
    <w:rsid w:val="001421A8"/>
    <w:rsid w:val="00162426"/>
    <w:rsid w:val="001647AB"/>
    <w:rsid w:val="00170B9F"/>
    <w:rsid w:val="00170E08"/>
    <w:rsid w:val="001771B6"/>
    <w:rsid w:val="001772AD"/>
    <w:rsid w:val="00181385"/>
    <w:rsid w:val="001A707F"/>
    <w:rsid w:val="001B4107"/>
    <w:rsid w:val="001C6E4D"/>
    <w:rsid w:val="001D0A20"/>
    <w:rsid w:val="001E12E7"/>
    <w:rsid w:val="001E24CF"/>
    <w:rsid w:val="001E6173"/>
    <w:rsid w:val="001F1D52"/>
    <w:rsid w:val="001F1F45"/>
    <w:rsid w:val="00204911"/>
    <w:rsid w:val="00206185"/>
    <w:rsid w:val="002069AB"/>
    <w:rsid w:val="00210C9B"/>
    <w:rsid w:val="002114D9"/>
    <w:rsid w:val="00211ECD"/>
    <w:rsid w:val="002138F0"/>
    <w:rsid w:val="0021483B"/>
    <w:rsid w:val="00215BF4"/>
    <w:rsid w:val="00217289"/>
    <w:rsid w:val="00217582"/>
    <w:rsid w:val="00224ECD"/>
    <w:rsid w:val="00231053"/>
    <w:rsid w:val="002318E4"/>
    <w:rsid w:val="00231C05"/>
    <w:rsid w:val="00244DC5"/>
    <w:rsid w:val="00245EDE"/>
    <w:rsid w:val="00250542"/>
    <w:rsid w:val="00250ED8"/>
    <w:rsid w:val="00251791"/>
    <w:rsid w:val="002530BA"/>
    <w:rsid w:val="00255DE6"/>
    <w:rsid w:val="002602C8"/>
    <w:rsid w:val="00260B8B"/>
    <w:rsid w:val="00261ACA"/>
    <w:rsid w:val="002638E8"/>
    <w:rsid w:val="002667B7"/>
    <w:rsid w:val="002712F7"/>
    <w:rsid w:val="002718AC"/>
    <w:rsid w:val="0027212E"/>
    <w:rsid w:val="002731BB"/>
    <w:rsid w:val="0027774A"/>
    <w:rsid w:val="00290AA7"/>
    <w:rsid w:val="00296F9B"/>
    <w:rsid w:val="002A1C52"/>
    <w:rsid w:val="002A4DD7"/>
    <w:rsid w:val="002A5F0D"/>
    <w:rsid w:val="002A6B95"/>
    <w:rsid w:val="002B44B7"/>
    <w:rsid w:val="002B60C9"/>
    <w:rsid w:val="002B68C3"/>
    <w:rsid w:val="002B7C58"/>
    <w:rsid w:val="002C0167"/>
    <w:rsid w:val="002C7F1D"/>
    <w:rsid w:val="002D031E"/>
    <w:rsid w:val="002D03E1"/>
    <w:rsid w:val="002D64EB"/>
    <w:rsid w:val="002D7408"/>
    <w:rsid w:val="002E5B7D"/>
    <w:rsid w:val="002E69AE"/>
    <w:rsid w:val="002F1A50"/>
    <w:rsid w:val="002F6E00"/>
    <w:rsid w:val="003100E3"/>
    <w:rsid w:val="00311F9F"/>
    <w:rsid w:val="00313681"/>
    <w:rsid w:val="00317FEB"/>
    <w:rsid w:val="00327DD0"/>
    <w:rsid w:val="00335623"/>
    <w:rsid w:val="0035668A"/>
    <w:rsid w:val="00360DDE"/>
    <w:rsid w:val="00362318"/>
    <w:rsid w:val="003630E7"/>
    <w:rsid w:val="00366A6D"/>
    <w:rsid w:val="00370EB7"/>
    <w:rsid w:val="003711CD"/>
    <w:rsid w:val="00376A3C"/>
    <w:rsid w:val="00380666"/>
    <w:rsid w:val="0038069B"/>
    <w:rsid w:val="0038234D"/>
    <w:rsid w:val="0038744F"/>
    <w:rsid w:val="0039218F"/>
    <w:rsid w:val="0039254A"/>
    <w:rsid w:val="0039287E"/>
    <w:rsid w:val="003B25B3"/>
    <w:rsid w:val="003B2E8E"/>
    <w:rsid w:val="003B3CBF"/>
    <w:rsid w:val="003B56C2"/>
    <w:rsid w:val="003B5840"/>
    <w:rsid w:val="003C1AF4"/>
    <w:rsid w:val="003D1239"/>
    <w:rsid w:val="003D51FD"/>
    <w:rsid w:val="003D64D4"/>
    <w:rsid w:val="003D66F1"/>
    <w:rsid w:val="003D7438"/>
    <w:rsid w:val="003E3B20"/>
    <w:rsid w:val="003F0169"/>
    <w:rsid w:val="003F2F93"/>
    <w:rsid w:val="003F5473"/>
    <w:rsid w:val="00402AC1"/>
    <w:rsid w:val="00405F47"/>
    <w:rsid w:val="00406717"/>
    <w:rsid w:val="004164D9"/>
    <w:rsid w:val="00416B84"/>
    <w:rsid w:val="00417272"/>
    <w:rsid w:val="00426558"/>
    <w:rsid w:val="00427750"/>
    <w:rsid w:val="00434E2B"/>
    <w:rsid w:val="004377AE"/>
    <w:rsid w:val="00441387"/>
    <w:rsid w:val="00443E57"/>
    <w:rsid w:val="00451DAF"/>
    <w:rsid w:val="00456620"/>
    <w:rsid w:val="00457CAC"/>
    <w:rsid w:val="004637D7"/>
    <w:rsid w:val="0047020A"/>
    <w:rsid w:val="00471499"/>
    <w:rsid w:val="00472B2C"/>
    <w:rsid w:val="00472BB6"/>
    <w:rsid w:val="00480850"/>
    <w:rsid w:val="00480A40"/>
    <w:rsid w:val="0048373E"/>
    <w:rsid w:val="00490282"/>
    <w:rsid w:val="00495C6D"/>
    <w:rsid w:val="00495E0E"/>
    <w:rsid w:val="00496A84"/>
    <w:rsid w:val="004A7909"/>
    <w:rsid w:val="004B16DF"/>
    <w:rsid w:val="004B1CA0"/>
    <w:rsid w:val="004B4D4A"/>
    <w:rsid w:val="004B725E"/>
    <w:rsid w:val="004C09EF"/>
    <w:rsid w:val="004C1CDD"/>
    <w:rsid w:val="004C2DD5"/>
    <w:rsid w:val="004C4F03"/>
    <w:rsid w:val="004C6761"/>
    <w:rsid w:val="004D05D1"/>
    <w:rsid w:val="004D6383"/>
    <w:rsid w:val="004E353F"/>
    <w:rsid w:val="004E516E"/>
    <w:rsid w:val="004E64F7"/>
    <w:rsid w:val="004E6A2F"/>
    <w:rsid w:val="004F70EE"/>
    <w:rsid w:val="004F79F9"/>
    <w:rsid w:val="005013D5"/>
    <w:rsid w:val="005024AA"/>
    <w:rsid w:val="00504CE6"/>
    <w:rsid w:val="005052C5"/>
    <w:rsid w:val="00506028"/>
    <w:rsid w:val="00506170"/>
    <w:rsid w:val="005079D4"/>
    <w:rsid w:val="00507DB9"/>
    <w:rsid w:val="00510134"/>
    <w:rsid w:val="005106D2"/>
    <w:rsid w:val="005109DB"/>
    <w:rsid w:val="005251BD"/>
    <w:rsid w:val="00531002"/>
    <w:rsid w:val="00535482"/>
    <w:rsid w:val="0054274B"/>
    <w:rsid w:val="005437FD"/>
    <w:rsid w:val="00563BF9"/>
    <w:rsid w:val="005640F1"/>
    <w:rsid w:val="00565208"/>
    <w:rsid w:val="00566622"/>
    <w:rsid w:val="0056758D"/>
    <w:rsid w:val="00574D5C"/>
    <w:rsid w:val="00575B46"/>
    <w:rsid w:val="0057769B"/>
    <w:rsid w:val="00584AA3"/>
    <w:rsid w:val="00591D8E"/>
    <w:rsid w:val="00594A69"/>
    <w:rsid w:val="005A001F"/>
    <w:rsid w:val="005A75B9"/>
    <w:rsid w:val="005A7D09"/>
    <w:rsid w:val="005B3559"/>
    <w:rsid w:val="005B401E"/>
    <w:rsid w:val="005B709C"/>
    <w:rsid w:val="005C0675"/>
    <w:rsid w:val="005E1CEE"/>
    <w:rsid w:val="005F01F3"/>
    <w:rsid w:val="005F0EA9"/>
    <w:rsid w:val="005F224C"/>
    <w:rsid w:val="005F268C"/>
    <w:rsid w:val="005F4E6E"/>
    <w:rsid w:val="005F5D58"/>
    <w:rsid w:val="0060153A"/>
    <w:rsid w:val="00607639"/>
    <w:rsid w:val="0061535C"/>
    <w:rsid w:val="00616974"/>
    <w:rsid w:val="00622A64"/>
    <w:rsid w:val="0062784B"/>
    <w:rsid w:val="00633187"/>
    <w:rsid w:val="00642C89"/>
    <w:rsid w:val="00653B59"/>
    <w:rsid w:val="00661BB6"/>
    <w:rsid w:val="00664F7B"/>
    <w:rsid w:val="0066734D"/>
    <w:rsid w:val="00667CC7"/>
    <w:rsid w:val="00667E7D"/>
    <w:rsid w:val="00671160"/>
    <w:rsid w:val="006761C6"/>
    <w:rsid w:val="00676AA0"/>
    <w:rsid w:val="00680905"/>
    <w:rsid w:val="0068607E"/>
    <w:rsid w:val="00691AE8"/>
    <w:rsid w:val="00692553"/>
    <w:rsid w:val="006A3C23"/>
    <w:rsid w:val="006B0070"/>
    <w:rsid w:val="006C7E5B"/>
    <w:rsid w:val="006D16FE"/>
    <w:rsid w:val="006D245B"/>
    <w:rsid w:val="006D25ED"/>
    <w:rsid w:val="006D3A5E"/>
    <w:rsid w:val="006E6D5C"/>
    <w:rsid w:val="006F34C0"/>
    <w:rsid w:val="006F36F4"/>
    <w:rsid w:val="006F47B1"/>
    <w:rsid w:val="006F5133"/>
    <w:rsid w:val="00704D73"/>
    <w:rsid w:val="00705AB1"/>
    <w:rsid w:val="007103DA"/>
    <w:rsid w:val="00713C75"/>
    <w:rsid w:val="00715F7F"/>
    <w:rsid w:val="00720884"/>
    <w:rsid w:val="007220CF"/>
    <w:rsid w:val="0072475B"/>
    <w:rsid w:val="007348D7"/>
    <w:rsid w:val="00735676"/>
    <w:rsid w:val="00737B68"/>
    <w:rsid w:val="00744C37"/>
    <w:rsid w:val="00744E85"/>
    <w:rsid w:val="0074741E"/>
    <w:rsid w:val="007476A3"/>
    <w:rsid w:val="007554A1"/>
    <w:rsid w:val="007560A2"/>
    <w:rsid w:val="0076105E"/>
    <w:rsid w:val="00763881"/>
    <w:rsid w:val="00763997"/>
    <w:rsid w:val="00763DB5"/>
    <w:rsid w:val="00775F0C"/>
    <w:rsid w:val="00785701"/>
    <w:rsid w:val="00790576"/>
    <w:rsid w:val="007A30B7"/>
    <w:rsid w:val="007A3FFB"/>
    <w:rsid w:val="007A467D"/>
    <w:rsid w:val="007B140B"/>
    <w:rsid w:val="007B1C11"/>
    <w:rsid w:val="007B2821"/>
    <w:rsid w:val="007B3713"/>
    <w:rsid w:val="007C174F"/>
    <w:rsid w:val="007C295F"/>
    <w:rsid w:val="007C5D86"/>
    <w:rsid w:val="007C6DCC"/>
    <w:rsid w:val="007C6EB4"/>
    <w:rsid w:val="007D2D65"/>
    <w:rsid w:val="007D6CA5"/>
    <w:rsid w:val="007E43D1"/>
    <w:rsid w:val="007F4FEE"/>
    <w:rsid w:val="007F7D94"/>
    <w:rsid w:val="00800146"/>
    <w:rsid w:val="0080295D"/>
    <w:rsid w:val="00813063"/>
    <w:rsid w:val="00814AB1"/>
    <w:rsid w:val="008317DE"/>
    <w:rsid w:val="00831871"/>
    <w:rsid w:val="00831A24"/>
    <w:rsid w:val="0083219F"/>
    <w:rsid w:val="00833755"/>
    <w:rsid w:val="00837F4D"/>
    <w:rsid w:val="0085168B"/>
    <w:rsid w:val="00855563"/>
    <w:rsid w:val="00855CDF"/>
    <w:rsid w:val="008659FE"/>
    <w:rsid w:val="00867231"/>
    <w:rsid w:val="00870E34"/>
    <w:rsid w:val="008745B6"/>
    <w:rsid w:val="00876AB1"/>
    <w:rsid w:val="008830A9"/>
    <w:rsid w:val="0088575E"/>
    <w:rsid w:val="00886F4A"/>
    <w:rsid w:val="00887E5B"/>
    <w:rsid w:val="00891172"/>
    <w:rsid w:val="0089538E"/>
    <w:rsid w:val="008A18A1"/>
    <w:rsid w:val="008A31F8"/>
    <w:rsid w:val="008A5BE5"/>
    <w:rsid w:val="008A5C58"/>
    <w:rsid w:val="008A7144"/>
    <w:rsid w:val="008B5A6E"/>
    <w:rsid w:val="008B72F3"/>
    <w:rsid w:val="008C543C"/>
    <w:rsid w:val="008D305F"/>
    <w:rsid w:val="008F2233"/>
    <w:rsid w:val="008F49C0"/>
    <w:rsid w:val="008F62A1"/>
    <w:rsid w:val="008F6B3A"/>
    <w:rsid w:val="0090257A"/>
    <w:rsid w:val="00905FAD"/>
    <w:rsid w:val="00912C22"/>
    <w:rsid w:val="00913D8D"/>
    <w:rsid w:val="0092409E"/>
    <w:rsid w:val="00926C40"/>
    <w:rsid w:val="00932864"/>
    <w:rsid w:val="00940E35"/>
    <w:rsid w:val="009415AD"/>
    <w:rsid w:val="0094293E"/>
    <w:rsid w:val="00942BA3"/>
    <w:rsid w:val="009523F0"/>
    <w:rsid w:val="009526DA"/>
    <w:rsid w:val="00952D67"/>
    <w:rsid w:val="00955038"/>
    <w:rsid w:val="00956467"/>
    <w:rsid w:val="00956ED4"/>
    <w:rsid w:val="00965613"/>
    <w:rsid w:val="00967AF9"/>
    <w:rsid w:val="009752DF"/>
    <w:rsid w:val="00976F3A"/>
    <w:rsid w:val="0098114E"/>
    <w:rsid w:val="00984227"/>
    <w:rsid w:val="00987202"/>
    <w:rsid w:val="009877F4"/>
    <w:rsid w:val="009A0303"/>
    <w:rsid w:val="009A1782"/>
    <w:rsid w:val="009A304B"/>
    <w:rsid w:val="009B299D"/>
    <w:rsid w:val="009B2AD8"/>
    <w:rsid w:val="009C0B6D"/>
    <w:rsid w:val="009C41CC"/>
    <w:rsid w:val="009D3AA0"/>
    <w:rsid w:val="009D6CB6"/>
    <w:rsid w:val="009D7EC5"/>
    <w:rsid w:val="009E126F"/>
    <w:rsid w:val="009E1E07"/>
    <w:rsid w:val="009E656B"/>
    <w:rsid w:val="009F7170"/>
    <w:rsid w:val="00A01262"/>
    <w:rsid w:val="00A110F8"/>
    <w:rsid w:val="00A14B8E"/>
    <w:rsid w:val="00A157FD"/>
    <w:rsid w:val="00A2619A"/>
    <w:rsid w:val="00A26A1A"/>
    <w:rsid w:val="00A270F9"/>
    <w:rsid w:val="00A2747C"/>
    <w:rsid w:val="00A3281A"/>
    <w:rsid w:val="00A374DA"/>
    <w:rsid w:val="00A40F63"/>
    <w:rsid w:val="00A45266"/>
    <w:rsid w:val="00A466E8"/>
    <w:rsid w:val="00A51827"/>
    <w:rsid w:val="00A52476"/>
    <w:rsid w:val="00A5304B"/>
    <w:rsid w:val="00A561E0"/>
    <w:rsid w:val="00A61820"/>
    <w:rsid w:val="00A63773"/>
    <w:rsid w:val="00A73EFC"/>
    <w:rsid w:val="00A8342C"/>
    <w:rsid w:val="00A8731D"/>
    <w:rsid w:val="00A87D08"/>
    <w:rsid w:val="00A90102"/>
    <w:rsid w:val="00A9087E"/>
    <w:rsid w:val="00A9181E"/>
    <w:rsid w:val="00A918DA"/>
    <w:rsid w:val="00A94B8B"/>
    <w:rsid w:val="00AA5090"/>
    <w:rsid w:val="00AB1C75"/>
    <w:rsid w:val="00AB1EA6"/>
    <w:rsid w:val="00AB570C"/>
    <w:rsid w:val="00AD1A1D"/>
    <w:rsid w:val="00AD3588"/>
    <w:rsid w:val="00AD4D83"/>
    <w:rsid w:val="00AE3851"/>
    <w:rsid w:val="00AE4FDB"/>
    <w:rsid w:val="00AF080B"/>
    <w:rsid w:val="00AF13CE"/>
    <w:rsid w:val="00AF3CFA"/>
    <w:rsid w:val="00AF6C75"/>
    <w:rsid w:val="00B03177"/>
    <w:rsid w:val="00B0715C"/>
    <w:rsid w:val="00B1370C"/>
    <w:rsid w:val="00B1548E"/>
    <w:rsid w:val="00B16407"/>
    <w:rsid w:val="00B22D81"/>
    <w:rsid w:val="00B2327B"/>
    <w:rsid w:val="00B25CED"/>
    <w:rsid w:val="00B44756"/>
    <w:rsid w:val="00B57393"/>
    <w:rsid w:val="00B66918"/>
    <w:rsid w:val="00B70406"/>
    <w:rsid w:val="00B738FC"/>
    <w:rsid w:val="00B75C63"/>
    <w:rsid w:val="00B7675B"/>
    <w:rsid w:val="00B76CE2"/>
    <w:rsid w:val="00B83F2F"/>
    <w:rsid w:val="00B84015"/>
    <w:rsid w:val="00B84710"/>
    <w:rsid w:val="00B85EAE"/>
    <w:rsid w:val="00B87E04"/>
    <w:rsid w:val="00B9006E"/>
    <w:rsid w:val="00B97B77"/>
    <w:rsid w:val="00BA027F"/>
    <w:rsid w:val="00BA159E"/>
    <w:rsid w:val="00BA205D"/>
    <w:rsid w:val="00BA7E19"/>
    <w:rsid w:val="00BB18FD"/>
    <w:rsid w:val="00BB5323"/>
    <w:rsid w:val="00BB79AA"/>
    <w:rsid w:val="00BD2982"/>
    <w:rsid w:val="00BD618D"/>
    <w:rsid w:val="00BE1636"/>
    <w:rsid w:val="00BE4E05"/>
    <w:rsid w:val="00BE7807"/>
    <w:rsid w:val="00BE788F"/>
    <w:rsid w:val="00BF66A3"/>
    <w:rsid w:val="00BF6B10"/>
    <w:rsid w:val="00BF6DD7"/>
    <w:rsid w:val="00C03995"/>
    <w:rsid w:val="00C05D32"/>
    <w:rsid w:val="00C11305"/>
    <w:rsid w:val="00C15F73"/>
    <w:rsid w:val="00C166AB"/>
    <w:rsid w:val="00C16F6A"/>
    <w:rsid w:val="00C22655"/>
    <w:rsid w:val="00C36D41"/>
    <w:rsid w:val="00C46E52"/>
    <w:rsid w:val="00C54D17"/>
    <w:rsid w:val="00C61F54"/>
    <w:rsid w:val="00C61FB8"/>
    <w:rsid w:val="00C6414F"/>
    <w:rsid w:val="00C70536"/>
    <w:rsid w:val="00C71F5D"/>
    <w:rsid w:val="00C738DC"/>
    <w:rsid w:val="00C740E0"/>
    <w:rsid w:val="00C764C7"/>
    <w:rsid w:val="00C83488"/>
    <w:rsid w:val="00C83D61"/>
    <w:rsid w:val="00C90CDB"/>
    <w:rsid w:val="00C91046"/>
    <w:rsid w:val="00C9163E"/>
    <w:rsid w:val="00C95300"/>
    <w:rsid w:val="00CA3369"/>
    <w:rsid w:val="00CA583F"/>
    <w:rsid w:val="00CB05CB"/>
    <w:rsid w:val="00CB1D9F"/>
    <w:rsid w:val="00CB3760"/>
    <w:rsid w:val="00CC1CFD"/>
    <w:rsid w:val="00CD48BF"/>
    <w:rsid w:val="00CD6195"/>
    <w:rsid w:val="00CE6342"/>
    <w:rsid w:val="00CF1F02"/>
    <w:rsid w:val="00CF51EE"/>
    <w:rsid w:val="00CF623C"/>
    <w:rsid w:val="00D04627"/>
    <w:rsid w:val="00D0783E"/>
    <w:rsid w:val="00D11ED4"/>
    <w:rsid w:val="00D23341"/>
    <w:rsid w:val="00D3144C"/>
    <w:rsid w:val="00D3285B"/>
    <w:rsid w:val="00D41F71"/>
    <w:rsid w:val="00D47A88"/>
    <w:rsid w:val="00D47EB3"/>
    <w:rsid w:val="00D51AA6"/>
    <w:rsid w:val="00D61258"/>
    <w:rsid w:val="00D61FC5"/>
    <w:rsid w:val="00D621F4"/>
    <w:rsid w:val="00D63620"/>
    <w:rsid w:val="00D63F60"/>
    <w:rsid w:val="00D66350"/>
    <w:rsid w:val="00D7228C"/>
    <w:rsid w:val="00D7632E"/>
    <w:rsid w:val="00D76726"/>
    <w:rsid w:val="00D84E4A"/>
    <w:rsid w:val="00D86D4A"/>
    <w:rsid w:val="00D87841"/>
    <w:rsid w:val="00D87A0A"/>
    <w:rsid w:val="00D9411D"/>
    <w:rsid w:val="00D94995"/>
    <w:rsid w:val="00DA07EF"/>
    <w:rsid w:val="00DA0AE9"/>
    <w:rsid w:val="00DA373F"/>
    <w:rsid w:val="00DA46E3"/>
    <w:rsid w:val="00DA7016"/>
    <w:rsid w:val="00DC05BD"/>
    <w:rsid w:val="00DC0BC7"/>
    <w:rsid w:val="00DC33DB"/>
    <w:rsid w:val="00DC6E97"/>
    <w:rsid w:val="00DD0A56"/>
    <w:rsid w:val="00DD0F77"/>
    <w:rsid w:val="00DE3098"/>
    <w:rsid w:val="00DE4888"/>
    <w:rsid w:val="00DF05F6"/>
    <w:rsid w:val="00DF2BA4"/>
    <w:rsid w:val="00DF2E50"/>
    <w:rsid w:val="00DF7FF0"/>
    <w:rsid w:val="00E041F4"/>
    <w:rsid w:val="00E046C2"/>
    <w:rsid w:val="00E05222"/>
    <w:rsid w:val="00E1169B"/>
    <w:rsid w:val="00E12150"/>
    <w:rsid w:val="00E12B21"/>
    <w:rsid w:val="00E17EB1"/>
    <w:rsid w:val="00E26BC6"/>
    <w:rsid w:val="00E43563"/>
    <w:rsid w:val="00E43BAB"/>
    <w:rsid w:val="00E4591C"/>
    <w:rsid w:val="00E46166"/>
    <w:rsid w:val="00E5671F"/>
    <w:rsid w:val="00E60E43"/>
    <w:rsid w:val="00E62632"/>
    <w:rsid w:val="00E62637"/>
    <w:rsid w:val="00E71DBA"/>
    <w:rsid w:val="00E739BF"/>
    <w:rsid w:val="00E73C13"/>
    <w:rsid w:val="00E763FF"/>
    <w:rsid w:val="00E819B0"/>
    <w:rsid w:val="00EA0858"/>
    <w:rsid w:val="00EA0C99"/>
    <w:rsid w:val="00EA173C"/>
    <w:rsid w:val="00EA2581"/>
    <w:rsid w:val="00EB211C"/>
    <w:rsid w:val="00EB31BC"/>
    <w:rsid w:val="00EB6CC4"/>
    <w:rsid w:val="00EC0E74"/>
    <w:rsid w:val="00EC6D17"/>
    <w:rsid w:val="00EC70A1"/>
    <w:rsid w:val="00EE0B8D"/>
    <w:rsid w:val="00F029C7"/>
    <w:rsid w:val="00F06331"/>
    <w:rsid w:val="00F142F0"/>
    <w:rsid w:val="00F160F3"/>
    <w:rsid w:val="00F2359E"/>
    <w:rsid w:val="00F2736B"/>
    <w:rsid w:val="00F340DE"/>
    <w:rsid w:val="00F444E7"/>
    <w:rsid w:val="00F44658"/>
    <w:rsid w:val="00F47FBB"/>
    <w:rsid w:val="00F508E3"/>
    <w:rsid w:val="00F53F68"/>
    <w:rsid w:val="00F55199"/>
    <w:rsid w:val="00F55908"/>
    <w:rsid w:val="00F5615D"/>
    <w:rsid w:val="00F67FA8"/>
    <w:rsid w:val="00F70EA8"/>
    <w:rsid w:val="00F71C71"/>
    <w:rsid w:val="00F74A87"/>
    <w:rsid w:val="00F75C18"/>
    <w:rsid w:val="00F82E92"/>
    <w:rsid w:val="00F8569B"/>
    <w:rsid w:val="00F866BF"/>
    <w:rsid w:val="00F87F94"/>
    <w:rsid w:val="00F960B6"/>
    <w:rsid w:val="00FA3E75"/>
    <w:rsid w:val="00FB096E"/>
    <w:rsid w:val="00FB0D53"/>
    <w:rsid w:val="00FB3C18"/>
    <w:rsid w:val="00FB739D"/>
    <w:rsid w:val="00FC01BE"/>
    <w:rsid w:val="00FC0E44"/>
    <w:rsid w:val="00FC3A07"/>
    <w:rsid w:val="00FD5DF5"/>
    <w:rsid w:val="00FD6145"/>
    <w:rsid w:val="00FE0701"/>
    <w:rsid w:val="00FE1C17"/>
    <w:rsid w:val="00FE44C6"/>
    <w:rsid w:val="00FE658C"/>
    <w:rsid w:val="00FF22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paragraph" w:styleId="ListParagraph">
    <w:name w:val="List Paragraph"/>
    <w:basedOn w:val="Normal"/>
    <w:uiPriority w:val="34"/>
    <w:qFormat/>
    <w:rsid w:val="00A5304B"/>
    <w:pPr>
      <w:ind w:left="720"/>
      <w:contextualSpacing/>
    </w:pPr>
  </w:style>
  <w:style w:type="character" w:styleId="Hyperlink">
    <w:name w:val="Hyperlink"/>
    <w:basedOn w:val="DefaultParagraphFont"/>
    <w:rsid w:val="003E3B20"/>
    <w:rPr>
      <w:color w:val="0000FF" w:themeColor="hyperlink"/>
      <w:u w:val="single"/>
    </w:rPr>
  </w:style>
  <w:style w:type="paragraph" w:styleId="Header">
    <w:name w:val="header"/>
    <w:basedOn w:val="Normal"/>
    <w:link w:val="HeaderChar"/>
    <w:rsid w:val="00E1169B"/>
    <w:pPr>
      <w:tabs>
        <w:tab w:val="center" w:pos="4680"/>
        <w:tab w:val="right" w:pos="9360"/>
      </w:tabs>
    </w:pPr>
  </w:style>
  <w:style w:type="character" w:customStyle="1" w:styleId="HeaderChar">
    <w:name w:val="Header Char"/>
    <w:basedOn w:val="DefaultParagraphFont"/>
    <w:link w:val="Header"/>
    <w:rsid w:val="00E1169B"/>
    <w:rPr>
      <w:rFonts w:ascii="Tahoma" w:hAnsi="Tahoma"/>
      <w:spacing w:val="4"/>
      <w:sz w:val="16"/>
      <w:szCs w:val="18"/>
    </w:rPr>
  </w:style>
  <w:style w:type="paragraph" w:styleId="Footer">
    <w:name w:val="footer"/>
    <w:basedOn w:val="Normal"/>
    <w:link w:val="FooterChar"/>
    <w:uiPriority w:val="99"/>
    <w:rsid w:val="00E1169B"/>
    <w:pPr>
      <w:tabs>
        <w:tab w:val="center" w:pos="4680"/>
        <w:tab w:val="right" w:pos="9360"/>
      </w:tabs>
    </w:pPr>
  </w:style>
  <w:style w:type="character" w:customStyle="1" w:styleId="FooterChar">
    <w:name w:val="Footer Char"/>
    <w:basedOn w:val="DefaultParagraphFont"/>
    <w:link w:val="Footer"/>
    <w:uiPriority w:val="99"/>
    <w:rsid w:val="00E1169B"/>
    <w:rPr>
      <w:rFonts w:ascii="Tahoma" w:hAnsi="Tahoma"/>
      <w:spacing w:val="4"/>
      <w:sz w:val="16"/>
      <w:szCs w:val="18"/>
    </w:rPr>
  </w:style>
  <w:style w:type="character" w:styleId="FollowedHyperlink">
    <w:name w:val="FollowedHyperlink"/>
    <w:basedOn w:val="DefaultParagraphFont"/>
    <w:rsid w:val="002D7408"/>
    <w:rPr>
      <w:color w:val="800080" w:themeColor="followedHyperlink"/>
      <w:u w:val="single"/>
    </w:rPr>
  </w:style>
  <w:style w:type="table" w:styleId="TableGrid">
    <w:name w:val="Table Grid"/>
    <w:basedOn w:val="TableNormal"/>
    <w:rsid w:val="003874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70E34"/>
    <w:rPr>
      <w:b/>
      <w:bCs/>
    </w:rPr>
  </w:style>
  <w:style w:type="character" w:customStyle="1" w:styleId="apple-style-span">
    <w:name w:val="apple-style-span"/>
    <w:basedOn w:val="DefaultParagraphFont"/>
    <w:rsid w:val="00CF1F02"/>
  </w:style>
  <w:style w:type="character" w:customStyle="1" w:styleId="apple-converted-space">
    <w:name w:val="apple-converted-space"/>
    <w:basedOn w:val="DefaultParagraphFont"/>
    <w:rsid w:val="004C09EF"/>
  </w:style>
  <w:style w:type="character" w:customStyle="1" w:styleId="il">
    <w:name w:val="il"/>
    <w:basedOn w:val="DefaultParagraphFont"/>
    <w:rsid w:val="00380666"/>
  </w:style>
  <w:style w:type="character" w:customStyle="1" w:styleId="aqj">
    <w:name w:val="aqj"/>
    <w:basedOn w:val="DefaultParagraphFont"/>
    <w:rsid w:val="00380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paragraph" w:styleId="ListParagraph">
    <w:name w:val="List Paragraph"/>
    <w:basedOn w:val="Normal"/>
    <w:uiPriority w:val="34"/>
    <w:qFormat/>
    <w:rsid w:val="00A5304B"/>
    <w:pPr>
      <w:ind w:left="720"/>
      <w:contextualSpacing/>
    </w:pPr>
  </w:style>
  <w:style w:type="character" w:styleId="Hyperlink">
    <w:name w:val="Hyperlink"/>
    <w:basedOn w:val="DefaultParagraphFont"/>
    <w:rsid w:val="003E3B20"/>
    <w:rPr>
      <w:color w:val="0000FF" w:themeColor="hyperlink"/>
      <w:u w:val="single"/>
    </w:rPr>
  </w:style>
  <w:style w:type="paragraph" w:styleId="Header">
    <w:name w:val="header"/>
    <w:basedOn w:val="Normal"/>
    <w:link w:val="HeaderChar"/>
    <w:rsid w:val="00E1169B"/>
    <w:pPr>
      <w:tabs>
        <w:tab w:val="center" w:pos="4680"/>
        <w:tab w:val="right" w:pos="9360"/>
      </w:tabs>
    </w:pPr>
  </w:style>
  <w:style w:type="character" w:customStyle="1" w:styleId="HeaderChar">
    <w:name w:val="Header Char"/>
    <w:basedOn w:val="DefaultParagraphFont"/>
    <w:link w:val="Header"/>
    <w:rsid w:val="00E1169B"/>
    <w:rPr>
      <w:rFonts w:ascii="Tahoma" w:hAnsi="Tahoma"/>
      <w:spacing w:val="4"/>
      <w:sz w:val="16"/>
      <w:szCs w:val="18"/>
    </w:rPr>
  </w:style>
  <w:style w:type="paragraph" w:styleId="Footer">
    <w:name w:val="footer"/>
    <w:basedOn w:val="Normal"/>
    <w:link w:val="FooterChar"/>
    <w:uiPriority w:val="99"/>
    <w:rsid w:val="00E1169B"/>
    <w:pPr>
      <w:tabs>
        <w:tab w:val="center" w:pos="4680"/>
        <w:tab w:val="right" w:pos="9360"/>
      </w:tabs>
    </w:pPr>
  </w:style>
  <w:style w:type="character" w:customStyle="1" w:styleId="FooterChar">
    <w:name w:val="Footer Char"/>
    <w:basedOn w:val="DefaultParagraphFont"/>
    <w:link w:val="Footer"/>
    <w:uiPriority w:val="99"/>
    <w:rsid w:val="00E1169B"/>
    <w:rPr>
      <w:rFonts w:ascii="Tahoma" w:hAnsi="Tahoma"/>
      <w:spacing w:val="4"/>
      <w:sz w:val="16"/>
      <w:szCs w:val="18"/>
    </w:rPr>
  </w:style>
  <w:style w:type="character" w:styleId="FollowedHyperlink">
    <w:name w:val="FollowedHyperlink"/>
    <w:basedOn w:val="DefaultParagraphFont"/>
    <w:rsid w:val="002D7408"/>
    <w:rPr>
      <w:color w:val="800080" w:themeColor="followedHyperlink"/>
      <w:u w:val="single"/>
    </w:rPr>
  </w:style>
  <w:style w:type="table" w:styleId="TableGrid">
    <w:name w:val="Table Grid"/>
    <w:basedOn w:val="TableNormal"/>
    <w:rsid w:val="003874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70E34"/>
    <w:rPr>
      <w:b/>
      <w:bCs/>
    </w:rPr>
  </w:style>
  <w:style w:type="character" w:customStyle="1" w:styleId="apple-style-span">
    <w:name w:val="apple-style-span"/>
    <w:basedOn w:val="DefaultParagraphFont"/>
    <w:rsid w:val="00CF1F02"/>
  </w:style>
  <w:style w:type="character" w:customStyle="1" w:styleId="apple-converted-space">
    <w:name w:val="apple-converted-space"/>
    <w:basedOn w:val="DefaultParagraphFont"/>
    <w:rsid w:val="004C09EF"/>
  </w:style>
  <w:style w:type="character" w:customStyle="1" w:styleId="il">
    <w:name w:val="il"/>
    <w:basedOn w:val="DefaultParagraphFont"/>
    <w:rsid w:val="00380666"/>
  </w:style>
  <w:style w:type="character" w:customStyle="1" w:styleId="aqj">
    <w:name w:val="aqj"/>
    <w:basedOn w:val="DefaultParagraphFont"/>
    <w:rsid w:val="00380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05419">
      <w:bodyDiv w:val="1"/>
      <w:marLeft w:val="0"/>
      <w:marRight w:val="0"/>
      <w:marTop w:val="0"/>
      <w:marBottom w:val="0"/>
      <w:divBdr>
        <w:top w:val="none" w:sz="0" w:space="0" w:color="auto"/>
        <w:left w:val="none" w:sz="0" w:space="0" w:color="auto"/>
        <w:bottom w:val="none" w:sz="0" w:space="0" w:color="auto"/>
        <w:right w:val="none" w:sz="0" w:space="0" w:color="auto"/>
      </w:divBdr>
    </w:div>
    <w:div w:id="581794768">
      <w:bodyDiv w:val="1"/>
      <w:marLeft w:val="0"/>
      <w:marRight w:val="0"/>
      <w:marTop w:val="0"/>
      <w:marBottom w:val="0"/>
      <w:divBdr>
        <w:top w:val="none" w:sz="0" w:space="0" w:color="auto"/>
        <w:left w:val="none" w:sz="0" w:space="0" w:color="auto"/>
        <w:bottom w:val="none" w:sz="0" w:space="0" w:color="auto"/>
        <w:right w:val="none" w:sz="0" w:space="0" w:color="auto"/>
      </w:divBdr>
      <w:divsChild>
        <w:div w:id="1869367535">
          <w:marLeft w:val="0"/>
          <w:marRight w:val="0"/>
          <w:marTop w:val="0"/>
          <w:marBottom w:val="0"/>
          <w:divBdr>
            <w:top w:val="none" w:sz="0" w:space="0" w:color="auto"/>
            <w:left w:val="none" w:sz="0" w:space="0" w:color="auto"/>
            <w:bottom w:val="none" w:sz="0" w:space="0" w:color="auto"/>
            <w:right w:val="none" w:sz="0" w:space="0" w:color="auto"/>
          </w:divBdr>
        </w:div>
      </w:divsChild>
    </w:div>
    <w:div w:id="622424177">
      <w:bodyDiv w:val="1"/>
      <w:marLeft w:val="0"/>
      <w:marRight w:val="0"/>
      <w:marTop w:val="0"/>
      <w:marBottom w:val="0"/>
      <w:divBdr>
        <w:top w:val="none" w:sz="0" w:space="0" w:color="auto"/>
        <w:left w:val="none" w:sz="0" w:space="0" w:color="auto"/>
        <w:bottom w:val="none" w:sz="0" w:space="0" w:color="auto"/>
        <w:right w:val="none" w:sz="0" w:space="0" w:color="auto"/>
      </w:divBdr>
    </w:div>
    <w:div w:id="955065365">
      <w:bodyDiv w:val="1"/>
      <w:marLeft w:val="0"/>
      <w:marRight w:val="0"/>
      <w:marTop w:val="0"/>
      <w:marBottom w:val="0"/>
      <w:divBdr>
        <w:top w:val="none" w:sz="0" w:space="0" w:color="auto"/>
        <w:left w:val="none" w:sz="0" w:space="0" w:color="auto"/>
        <w:bottom w:val="none" w:sz="0" w:space="0" w:color="auto"/>
        <w:right w:val="none" w:sz="0" w:space="0" w:color="auto"/>
      </w:divBdr>
      <w:divsChild>
        <w:div w:id="1216307742">
          <w:marLeft w:val="0"/>
          <w:marRight w:val="0"/>
          <w:marTop w:val="0"/>
          <w:marBottom w:val="0"/>
          <w:divBdr>
            <w:top w:val="none" w:sz="0" w:space="0" w:color="auto"/>
            <w:left w:val="none" w:sz="0" w:space="0" w:color="auto"/>
            <w:bottom w:val="none" w:sz="0" w:space="0" w:color="auto"/>
            <w:right w:val="none" w:sz="0" w:space="0" w:color="auto"/>
          </w:divBdr>
        </w:div>
      </w:divsChild>
    </w:div>
    <w:div w:id="976380544">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138034775">
      <w:bodyDiv w:val="1"/>
      <w:marLeft w:val="0"/>
      <w:marRight w:val="0"/>
      <w:marTop w:val="0"/>
      <w:marBottom w:val="0"/>
      <w:divBdr>
        <w:top w:val="none" w:sz="0" w:space="0" w:color="auto"/>
        <w:left w:val="none" w:sz="0" w:space="0" w:color="auto"/>
        <w:bottom w:val="none" w:sz="0" w:space="0" w:color="auto"/>
        <w:right w:val="none" w:sz="0" w:space="0" w:color="auto"/>
      </w:divBdr>
      <w:divsChild>
        <w:div w:id="979073024">
          <w:marLeft w:val="0"/>
          <w:marRight w:val="0"/>
          <w:marTop w:val="0"/>
          <w:marBottom w:val="0"/>
          <w:divBdr>
            <w:top w:val="none" w:sz="0" w:space="0" w:color="auto"/>
            <w:left w:val="none" w:sz="0" w:space="0" w:color="auto"/>
            <w:bottom w:val="none" w:sz="0" w:space="0" w:color="auto"/>
            <w:right w:val="none" w:sz="0" w:space="0" w:color="auto"/>
          </w:divBdr>
        </w:div>
      </w:divsChild>
    </w:div>
    <w:div w:id="1166165075">
      <w:bodyDiv w:val="1"/>
      <w:marLeft w:val="0"/>
      <w:marRight w:val="0"/>
      <w:marTop w:val="0"/>
      <w:marBottom w:val="0"/>
      <w:divBdr>
        <w:top w:val="none" w:sz="0" w:space="0" w:color="auto"/>
        <w:left w:val="none" w:sz="0" w:space="0" w:color="auto"/>
        <w:bottom w:val="none" w:sz="0" w:space="0" w:color="auto"/>
        <w:right w:val="none" w:sz="0" w:space="0" w:color="auto"/>
      </w:divBdr>
    </w:div>
    <w:div w:id="1694381040">
      <w:bodyDiv w:val="1"/>
      <w:marLeft w:val="0"/>
      <w:marRight w:val="0"/>
      <w:marTop w:val="0"/>
      <w:marBottom w:val="0"/>
      <w:divBdr>
        <w:top w:val="none" w:sz="0" w:space="0" w:color="auto"/>
        <w:left w:val="none" w:sz="0" w:space="0" w:color="auto"/>
        <w:bottom w:val="none" w:sz="0" w:space="0" w:color="auto"/>
        <w:right w:val="none" w:sz="0" w:space="0" w:color="auto"/>
      </w:divBdr>
    </w:div>
    <w:div w:id="1744569968">
      <w:bodyDiv w:val="1"/>
      <w:marLeft w:val="0"/>
      <w:marRight w:val="0"/>
      <w:marTop w:val="0"/>
      <w:marBottom w:val="0"/>
      <w:divBdr>
        <w:top w:val="none" w:sz="0" w:space="0" w:color="auto"/>
        <w:left w:val="none" w:sz="0" w:space="0" w:color="auto"/>
        <w:bottom w:val="none" w:sz="0" w:space="0" w:color="auto"/>
        <w:right w:val="none" w:sz="0" w:space="0" w:color="auto"/>
      </w:divBdr>
      <w:divsChild>
        <w:div w:id="167183416">
          <w:marLeft w:val="0"/>
          <w:marRight w:val="0"/>
          <w:marTop w:val="0"/>
          <w:marBottom w:val="0"/>
          <w:divBdr>
            <w:top w:val="none" w:sz="0" w:space="0" w:color="auto"/>
            <w:left w:val="none" w:sz="0" w:space="0" w:color="auto"/>
            <w:bottom w:val="none" w:sz="0" w:space="0" w:color="auto"/>
            <w:right w:val="none" w:sz="0" w:space="0" w:color="auto"/>
          </w:divBdr>
        </w:div>
      </w:divsChild>
    </w:div>
    <w:div w:id="17892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portlandhrma.org/?page=A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ED8E1-3D2C-4050-B547-C85D9A22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2537</Words>
  <Characters>13533</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Davidson</dc:creator>
  <cp:lastModifiedBy>Melissa Vigil</cp:lastModifiedBy>
  <cp:revision>8</cp:revision>
  <cp:lastPrinted>2010-09-28T21:28:00Z</cp:lastPrinted>
  <dcterms:created xsi:type="dcterms:W3CDTF">2015-04-28T01:53:00Z</dcterms:created>
  <dcterms:modified xsi:type="dcterms:W3CDTF">2015-04-28T02:31:00Z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